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D5970" w14:textId="3FCD2CE6" w:rsidR="001D5AD7" w:rsidRPr="001D5AD7" w:rsidRDefault="00E42B4E" w:rsidP="00C43E63">
      <w:pPr>
        <w:rPr>
          <w:noProof/>
          <w:sz w:val="2"/>
        </w:rPr>
      </w:pPr>
      <w:r>
        <w:rPr>
          <w:noProof/>
          <w:sz w:val="2"/>
        </w:rPr>
        <w:drawing>
          <wp:anchor distT="0" distB="0" distL="114300" distR="114300" simplePos="0" relativeHeight="251664384" behindDoc="1" locked="0" layoutInCell="1" allowOverlap="1" wp14:anchorId="778371DC" wp14:editId="6F221E17">
            <wp:simplePos x="0" y="0"/>
            <wp:positionH relativeFrom="page">
              <wp:posOffset>-938463</wp:posOffset>
            </wp:positionH>
            <wp:positionV relativeFrom="paragraph">
              <wp:posOffset>-914400</wp:posOffset>
            </wp:positionV>
            <wp:extent cx="9299575" cy="10767509"/>
            <wp:effectExtent l="0" t="0" r="0" b="0"/>
            <wp:wrapNone/>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9299575" cy="10767509"/>
                    </a:xfrm>
                    <a:prstGeom prst="rect">
                      <a:avLst/>
                    </a:prstGeom>
                  </pic:spPr>
                </pic:pic>
              </a:graphicData>
            </a:graphic>
            <wp14:sizeRelH relativeFrom="page">
              <wp14:pctWidth>0</wp14:pctWidth>
            </wp14:sizeRelH>
            <wp14:sizeRelV relativeFrom="page">
              <wp14:pctHeight>0</wp14:pctHeight>
            </wp14:sizeRelV>
          </wp:anchor>
        </w:drawing>
      </w:r>
      <w:r w:rsidR="00643BC3" w:rsidRPr="00643BC3">
        <w:rPr>
          <w:noProof/>
          <w:sz w:val="56"/>
        </w:rPr>
        <w:drawing>
          <wp:anchor distT="0" distB="0" distL="114300" distR="114300" simplePos="0" relativeHeight="251663360" behindDoc="1" locked="0" layoutInCell="1" allowOverlap="1" wp14:anchorId="52E5EC5A" wp14:editId="39310986">
            <wp:simplePos x="0" y="0"/>
            <wp:positionH relativeFrom="margin">
              <wp:align>center</wp:align>
            </wp:positionH>
            <wp:positionV relativeFrom="paragraph">
              <wp:posOffset>0</wp:posOffset>
            </wp:positionV>
            <wp:extent cx="7369813" cy="3381375"/>
            <wp:effectExtent l="0" t="0" r="0" b="0"/>
            <wp:wrapTight wrapText="bothSides">
              <wp:wrapPolygon edited="0">
                <wp:start x="7537" y="3772"/>
                <wp:lineTo x="7537" y="7910"/>
                <wp:lineTo x="7649" y="11804"/>
                <wp:lineTo x="7872" y="13751"/>
                <wp:lineTo x="8263" y="15698"/>
                <wp:lineTo x="8822" y="17645"/>
                <wp:lineTo x="9827" y="19592"/>
                <wp:lineTo x="10497" y="20444"/>
                <wp:lineTo x="10552" y="20687"/>
                <wp:lineTo x="11055" y="20687"/>
                <wp:lineTo x="11111" y="20444"/>
                <wp:lineTo x="11837" y="19592"/>
                <wp:lineTo x="12842" y="17645"/>
                <wp:lineTo x="13400" y="15698"/>
                <wp:lineTo x="14014" y="11804"/>
                <wp:lineTo x="14126" y="3772"/>
                <wp:lineTo x="7537" y="3772"/>
              </wp:wrapPolygon>
            </wp:wrapTight>
            <wp:docPr id="1" name="Picture 1" descr="\\me-filer1\home$\cr466\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filer1\home$\cr466\Desktop\Pic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9813"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E63">
        <w:rPr>
          <w:noProof/>
        </w:rPr>
        <w:t xml:space="preserve">                                           </w:t>
      </w:r>
    </w:p>
    <w:p w14:paraId="498CF4FB" w14:textId="77777777" w:rsidR="005A66D5" w:rsidRDefault="00C43E63" w:rsidP="00C43E63">
      <w:pPr>
        <w:rPr>
          <w:sz w:val="56"/>
        </w:rPr>
      </w:pPr>
      <w:r>
        <w:rPr>
          <w:noProof/>
        </w:rPr>
        <w:t xml:space="preserve">  </w:t>
      </w:r>
      <w:r w:rsidR="001D5AD7">
        <w:rPr>
          <w:noProof/>
        </w:rPr>
        <w:t xml:space="preserve">                                            </w:t>
      </w:r>
      <w:r>
        <w:rPr>
          <w:noProof/>
        </w:rPr>
        <w:t xml:space="preserve">    </w:t>
      </w:r>
    </w:p>
    <w:p w14:paraId="3F9F0C1D" w14:textId="77777777" w:rsidR="00C43E63" w:rsidRDefault="00C43E63" w:rsidP="00C43E63">
      <w:pPr>
        <w:jc w:val="center"/>
        <w:rPr>
          <w:sz w:val="56"/>
        </w:rPr>
      </w:pPr>
    </w:p>
    <w:p w14:paraId="53A08096" w14:textId="77777777" w:rsidR="00C43E63" w:rsidRPr="00C43E63" w:rsidRDefault="00C43E63" w:rsidP="00C43E63">
      <w:pPr>
        <w:jc w:val="center"/>
        <w:rPr>
          <w:sz w:val="56"/>
        </w:rPr>
      </w:pPr>
    </w:p>
    <w:p w14:paraId="4F71E258" w14:textId="77777777" w:rsidR="00C43E63" w:rsidRPr="00C43E63" w:rsidRDefault="00C43E63" w:rsidP="00C43E63">
      <w:pPr>
        <w:jc w:val="center"/>
        <w:rPr>
          <w:sz w:val="2"/>
        </w:rPr>
      </w:pPr>
    </w:p>
    <w:p w14:paraId="5F051A5E" w14:textId="77777777" w:rsidR="00C43E63" w:rsidRPr="001D5AD7" w:rsidRDefault="00C43E63" w:rsidP="00C43E63">
      <w:pPr>
        <w:jc w:val="center"/>
        <w:rPr>
          <w:sz w:val="36"/>
        </w:rPr>
      </w:pPr>
    </w:p>
    <w:p w14:paraId="61D15E2A" w14:textId="77777777" w:rsidR="00643BC3" w:rsidRDefault="00643BC3" w:rsidP="00C43E63">
      <w:pPr>
        <w:jc w:val="center"/>
        <w:rPr>
          <w:b/>
          <w:color w:val="FFFFFF" w:themeColor="background1"/>
          <w:sz w:val="132"/>
          <w:szCs w:val="132"/>
        </w:rPr>
      </w:pPr>
    </w:p>
    <w:p w14:paraId="38165F2E" w14:textId="27ECB9B1" w:rsidR="00B74BD4" w:rsidRPr="00695B1A" w:rsidRDefault="005A66D5" w:rsidP="007F08C4">
      <w:pPr>
        <w:jc w:val="center"/>
        <w:rPr>
          <w:b/>
          <w:color w:val="FFFFFF" w:themeColor="background1"/>
          <w:sz w:val="132"/>
          <w:szCs w:val="132"/>
        </w:rPr>
      </w:pPr>
      <w:r w:rsidRPr="00695B1A">
        <w:rPr>
          <w:b/>
          <w:color w:val="FFFFFF" w:themeColor="background1"/>
          <w:sz w:val="132"/>
          <w:szCs w:val="132"/>
        </w:rPr>
        <w:t>Jesus College</w:t>
      </w:r>
    </w:p>
    <w:p w14:paraId="4D4E2D18" w14:textId="69CAE62A" w:rsidR="005A66D5" w:rsidRPr="00695B1A" w:rsidRDefault="00EA41FA" w:rsidP="007F08C4">
      <w:pPr>
        <w:ind w:right="-613"/>
        <w:rPr>
          <w:b/>
          <w:color w:val="FFFFFF" w:themeColor="background1"/>
          <w:sz w:val="76"/>
          <w:szCs w:val="76"/>
        </w:rPr>
      </w:pPr>
      <w:r w:rsidRPr="00695B1A">
        <w:rPr>
          <w:b/>
          <w:color w:val="FFFFFF" w:themeColor="background1"/>
          <w:sz w:val="76"/>
          <w:szCs w:val="76"/>
        </w:rPr>
        <w:t>Graduate Conference 2</w:t>
      </w:r>
      <w:r w:rsidR="00695B1A">
        <w:rPr>
          <w:b/>
          <w:color w:val="FFFFFF" w:themeColor="background1"/>
          <w:sz w:val="76"/>
          <w:szCs w:val="76"/>
        </w:rPr>
        <w:t>0</w:t>
      </w:r>
      <w:r w:rsidR="00E3253D" w:rsidRPr="00695B1A">
        <w:rPr>
          <w:b/>
          <w:color w:val="FFFFFF" w:themeColor="background1"/>
          <w:sz w:val="76"/>
          <w:szCs w:val="76"/>
        </w:rPr>
        <w:t>21</w:t>
      </w:r>
    </w:p>
    <w:p w14:paraId="4B24D333" w14:textId="6152BBCC" w:rsidR="00A02504" w:rsidRPr="00695B1A" w:rsidRDefault="00EA41FA" w:rsidP="007F08C4">
      <w:pPr>
        <w:jc w:val="center"/>
        <w:rPr>
          <w:b/>
          <w:color w:val="FFFFFF" w:themeColor="background1"/>
          <w:sz w:val="56"/>
        </w:rPr>
      </w:pPr>
      <w:r w:rsidRPr="00695B1A">
        <w:rPr>
          <w:b/>
          <w:color w:val="FFFFFF" w:themeColor="background1"/>
          <w:sz w:val="56"/>
        </w:rPr>
        <w:t xml:space="preserve">SATURDAY </w:t>
      </w:r>
      <w:r w:rsidR="00E3253D" w:rsidRPr="00695B1A">
        <w:rPr>
          <w:b/>
          <w:color w:val="FFFFFF" w:themeColor="background1"/>
          <w:sz w:val="56"/>
        </w:rPr>
        <w:t>6</w:t>
      </w:r>
      <w:r w:rsidR="005A66D5" w:rsidRPr="00695B1A">
        <w:rPr>
          <w:b/>
          <w:color w:val="FFFFFF" w:themeColor="background1"/>
          <w:sz w:val="56"/>
          <w:vertAlign w:val="superscript"/>
        </w:rPr>
        <w:t>th</w:t>
      </w:r>
      <w:r w:rsidR="005A66D5" w:rsidRPr="00695B1A">
        <w:rPr>
          <w:b/>
          <w:color w:val="FFFFFF" w:themeColor="background1"/>
          <w:sz w:val="56"/>
        </w:rPr>
        <w:t xml:space="preserve"> MARCH</w:t>
      </w:r>
    </w:p>
    <w:p w14:paraId="5EC7316E" w14:textId="77777777" w:rsidR="00C43E63" w:rsidRDefault="00C43E63" w:rsidP="005A66D5">
      <w:pPr>
        <w:jc w:val="right"/>
        <w:rPr>
          <w:noProof/>
        </w:rPr>
      </w:pPr>
    </w:p>
    <w:p w14:paraId="1AC02400" w14:textId="77777777" w:rsidR="00C43E63" w:rsidRDefault="00C43E63" w:rsidP="005A66D5">
      <w:pPr>
        <w:jc w:val="right"/>
        <w:rPr>
          <w:noProof/>
        </w:rPr>
      </w:pPr>
    </w:p>
    <w:p w14:paraId="5831E213" w14:textId="77777777" w:rsidR="00C43E63" w:rsidRDefault="00C43E63" w:rsidP="005A66D5">
      <w:pPr>
        <w:jc w:val="right"/>
        <w:rPr>
          <w:noProof/>
        </w:rPr>
      </w:pPr>
    </w:p>
    <w:p w14:paraId="0CBAD716" w14:textId="77777777" w:rsidR="00C43E63" w:rsidRDefault="00C43E63" w:rsidP="005A66D5">
      <w:pPr>
        <w:jc w:val="right"/>
        <w:rPr>
          <w:noProof/>
        </w:rPr>
      </w:pPr>
    </w:p>
    <w:p w14:paraId="76DA14D8" w14:textId="77777777" w:rsidR="00C43E63" w:rsidRPr="00965E5A" w:rsidRDefault="00C43E63" w:rsidP="00C43E63">
      <w:pPr>
        <w:rPr>
          <w:b/>
          <w:sz w:val="52"/>
        </w:rPr>
        <w:sectPr w:rsidR="00C43E63" w:rsidRPr="00965E5A" w:rsidSect="00965E5A">
          <w:headerReference w:type="even" r:id="rId11"/>
          <w:headerReference w:type="default" r:id="rId12"/>
          <w:headerReference w:type="first" r:id="rId13"/>
          <w:pgSz w:w="11906" w:h="16838"/>
          <w:pgMar w:top="1440" w:right="1440" w:bottom="1440" w:left="1440" w:header="708" w:footer="708" w:gutter="0"/>
          <w:cols w:space="708"/>
          <w:titlePg/>
          <w:docGrid w:linePitch="360"/>
        </w:sectPr>
      </w:pPr>
    </w:p>
    <w:p w14:paraId="0A6AE33A" w14:textId="1DB568A2" w:rsidR="00695B1A" w:rsidRPr="007720D4" w:rsidRDefault="00695B1A" w:rsidP="006F15D2">
      <w:pPr>
        <w:jc w:val="center"/>
        <w:rPr>
          <w:sz w:val="52"/>
          <w:szCs w:val="20"/>
        </w:rPr>
      </w:pPr>
      <w:r w:rsidRPr="007720D4">
        <w:rPr>
          <w:sz w:val="52"/>
          <w:szCs w:val="20"/>
        </w:rPr>
        <w:lastRenderedPageBreak/>
        <w:t>Contents</w:t>
      </w:r>
    </w:p>
    <w:p w14:paraId="419BCF7C" w14:textId="0A45141C" w:rsidR="00695B1A" w:rsidRPr="007720D4" w:rsidRDefault="00695B1A" w:rsidP="00695B1A">
      <w:pPr>
        <w:pStyle w:val="ListParagraph"/>
        <w:numPr>
          <w:ilvl w:val="0"/>
          <w:numId w:val="3"/>
        </w:numPr>
        <w:rPr>
          <w:sz w:val="36"/>
          <w:szCs w:val="22"/>
        </w:rPr>
      </w:pPr>
      <w:r w:rsidRPr="007720D4">
        <w:rPr>
          <w:sz w:val="36"/>
          <w:szCs w:val="22"/>
        </w:rPr>
        <w:t xml:space="preserve">Log-in Instructions </w:t>
      </w:r>
      <w:r w:rsidR="0016722D">
        <w:rPr>
          <w:i/>
          <w:iCs/>
          <w:sz w:val="36"/>
          <w:szCs w:val="22"/>
        </w:rPr>
        <w:tab/>
      </w:r>
      <w:r w:rsidR="0016722D">
        <w:rPr>
          <w:i/>
          <w:iCs/>
          <w:sz w:val="36"/>
          <w:szCs w:val="22"/>
        </w:rPr>
        <w:tab/>
      </w:r>
      <w:r w:rsidR="0016722D">
        <w:rPr>
          <w:i/>
          <w:iCs/>
          <w:sz w:val="36"/>
          <w:szCs w:val="22"/>
        </w:rPr>
        <w:tab/>
      </w:r>
      <w:r w:rsidR="0016722D">
        <w:rPr>
          <w:i/>
          <w:iCs/>
          <w:sz w:val="36"/>
          <w:szCs w:val="22"/>
        </w:rPr>
        <w:tab/>
      </w:r>
      <w:r w:rsidR="0016722D">
        <w:rPr>
          <w:i/>
          <w:iCs/>
          <w:sz w:val="36"/>
          <w:szCs w:val="22"/>
        </w:rPr>
        <w:tab/>
      </w:r>
      <w:r w:rsidR="0016722D">
        <w:rPr>
          <w:i/>
          <w:iCs/>
          <w:sz w:val="36"/>
          <w:szCs w:val="22"/>
        </w:rPr>
        <w:tab/>
      </w:r>
      <w:r w:rsidR="00594C20" w:rsidRPr="00594C20">
        <w:rPr>
          <w:i/>
          <w:iCs/>
          <w:sz w:val="36"/>
          <w:szCs w:val="22"/>
        </w:rPr>
        <w:t xml:space="preserve">Page </w:t>
      </w:r>
      <w:r w:rsidR="00D357A4">
        <w:rPr>
          <w:i/>
          <w:iCs/>
          <w:sz w:val="36"/>
          <w:szCs w:val="22"/>
        </w:rPr>
        <w:t>2</w:t>
      </w:r>
    </w:p>
    <w:p w14:paraId="19BC8E6A" w14:textId="58333D3B" w:rsidR="00CB6367" w:rsidRPr="007720D4" w:rsidRDefault="00CB6367" w:rsidP="00CB6367">
      <w:pPr>
        <w:pStyle w:val="ListParagraph"/>
        <w:numPr>
          <w:ilvl w:val="0"/>
          <w:numId w:val="3"/>
        </w:numPr>
        <w:rPr>
          <w:sz w:val="36"/>
          <w:szCs w:val="22"/>
        </w:rPr>
      </w:pPr>
      <w:r w:rsidRPr="007720D4">
        <w:rPr>
          <w:sz w:val="36"/>
          <w:szCs w:val="22"/>
        </w:rPr>
        <w:t>Conference Schedule</w:t>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D357A4" w:rsidRPr="00D357A4">
        <w:rPr>
          <w:i/>
          <w:iCs/>
          <w:sz w:val="36"/>
          <w:szCs w:val="22"/>
        </w:rPr>
        <w:t>Page 3</w:t>
      </w:r>
    </w:p>
    <w:p w14:paraId="6C4094A5" w14:textId="4932CEF7" w:rsidR="00CB6367" w:rsidRPr="007720D4" w:rsidRDefault="00CB6367" w:rsidP="00CB6367">
      <w:pPr>
        <w:pStyle w:val="ListParagraph"/>
        <w:numPr>
          <w:ilvl w:val="0"/>
          <w:numId w:val="3"/>
        </w:numPr>
        <w:rPr>
          <w:sz w:val="36"/>
          <w:szCs w:val="22"/>
        </w:rPr>
      </w:pPr>
      <w:r w:rsidRPr="007720D4">
        <w:rPr>
          <w:sz w:val="36"/>
          <w:szCs w:val="22"/>
        </w:rPr>
        <w:t xml:space="preserve">Welcome and Thank </w:t>
      </w:r>
      <w:proofErr w:type="spellStart"/>
      <w:r w:rsidRPr="007720D4">
        <w:rPr>
          <w:sz w:val="36"/>
          <w:szCs w:val="22"/>
        </w:rPr>
        <w:t>yous</w:t>
      </w:r>
      <w:proofErr w:type="spellEnd"/>
      <w:r w:rsidR="007C2EA0">
        <w:rPr>
          <w:sz w:val="36"/>
          <w:szCs w:val="22"/>
        </w:rPr>
        <w:t xml:space="preserve"> </w:t>
      </w:r>
      <w:r w:rsidR="0016722D">
        <w:rPr>
          <w:sz w:val="36"/>
          <w:szCs w:val="22"/>
        </w:rPr>
        <w:tab/>
      </w:r>
      <w:r w:rsidR="0016722D">
        <w:rPr>
          <w:sz w:val="36"/>
          <w:szCs w:val="22"/>
        </w:rPr>
        <w:tab/>
      </w:r>
      <w:r w:rsidR="0016722D">
        <w:rPr>
          <w:sz w:val="36"/>
          <w:szCs w:val="22"/>
        </w:rPr>
        <w:tab/>
      </w:r>
      <w:r w:rsidR="0016722D">
        <w:rPr>
          <w:sz w:val="36"/>
          <w:szCs w:val="22"/>
        </w:rPr>
        <w:tab/>
      </w:r>
      <w:r w:rsidR="007C2EA0">
        <w:rPr>
          <w:i/>
          <w:iCs/>
          <w:sz w:val="36"/>
          <w:szCs w:val="22"/>
        </w:rPr>
        <w:t>Page 4</w:t>
      </w:r>
    </w:p>
    <w:p w14:paraId="66F0024F" w14:textId="17A5C0CA" w:rsidR="00695B1A" w:rsidRPr="007A737D" w:rsidRDefault="00695B1A" w:rsidP="00695B1A">
      <w:pPr>
        <w:pStyle w:val="ListParagraph"/>
        <w:numPr>
          <w:ilvl w:val="0"/>
          <w:numId w:val="3"/>
        </w:numPr>
        <w:rPr>
          <w:sz w:val="36"/>
          <w:szCs w:val="22"/>
        </w:rPr>
      </w:pPr>
      <w:r w:rsidRPr="007720D4">
        <w:rPr>
          <w:sz w:val="36"/>
          <w:szCs w:val="22"/>
        </w:rPr>
        <w:t xml:space="preserve">Conference Map </w:t>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7C2EA0" w:rsidRPr="007C2EA0">
        <w:rPr>
          <w:i/>
          <w:iCs/>
          <w:sz w:val="36"/>
          <w:szCs w:val="22"/>
        </w:rPr>
        <w:t>Page 5</w:t>
      </w:r>
    </w:p>
    <w:p w14:paraId="2A057EFF" w14:textId="1F37B045" w:rsidR="007A737D" w:rsidRPr="007720D4" w:rsidRDefault="007A737D" w:rsidP="00695B1A">
      <w:pPr>
        <w:pStyle w:val="ListParagraph"/>
        <w:numPr>
          <w:ilvl w:val="0"/>
          <w:numId w:val="3"/>
        </w:numPr>
        <w:rPr>
          <w:sz w:val="36"/>
          <w:szCs w:val="22"/>
        </w:rPr>
      </w:pPr>
      <w:r>
        <w:rPr>
          <w:sz w:val="36"/>
          <w:szCs w:val="22"/>
        </w:rPr>
        <w:t xml:space="preserve">Introduction </w:t>
      </w:r>
      <w:r w:rsidR="0016722D">
        <w:rPr>
          <w:sz w:val="36"/>
          <w:szCs w:val="22"/>
        </w:rPr>
        <w:t xml:space="preserve">with </w:t>
      </w:r>
      <w:r>
        <w:rPr>
          <w:sz w:val="36"/>
          <w:szCs w:val="22"/>
        </w:rPr>
        <w:t>Richard Thomas</w:t>
      </w:r>
      <w:r w:rsidR="0016722D">
        <w:rPr>
          <w:sz w:val="36"/>
          <w:szCs w:val="22"/>
        </w:rPr>
        <w:t xml:space="preserve"> </w:t>
      </w:r>
      <w:r w:rsidR="0016722D">
        <w:rPr>
          <w:sz w:val="36"/>
          <w:szCs w:val="22"/>
        </w:rPr>
        <w:tab/>
      </w:r>
      <w:r w:rsidR="0016722D">
        <w:rPr>
          <w:sz w:val="36"/>
          <w:szCs w:val="22"/>
        </w:rPr>
        <w:tab/>
      </w:r>
      <w:r w:rsidR="0016722D" w:rsidRPr="0016722D">
        <w:rPr>
          <w:i/>
          <w:iCs/>
          <w:sz w:val="36"/>
          <w:szCs w:val="22"/>
        </w:rPr>
        <w:t>Page 6</w:t>
      </w:r>
    </w:p>
    <w:p w14:paraId="01F3E820" w14:textId="77777777" w:rsidR="0016722D" w:rsidRDefault="00695B1A" w:rsidP="00695B1A">
      <w:pPr>
        <w:pStyle w:val="ListParagraph"/>
        <w:numPr>
          <w:ilvl w:val="0"/>
          <w:numId w:val="3"/>
        </w:numPr>
        <w:rPr>
          <w:sz w:val="36"/>
          <w:szCs w:val="22"/>
        </w:rPr>
      </w:pPr>
      <w:r w:rsidRPr="007720D4">
        <w:rPr>
          <w:sz w:val="36"/>
          <w:szCs w:val="22"/>
        </w:rPr>
        <w:t>1</w:t>
      </w:r>
      <w:r w:rsidRPr="007720D4">
        <w:rPr>
          <w:sz w:val="36"/>
          <w:szCs w:val="22"/>
          <w:vertAlign w:val="superscript"/>
        </w:rPr>
        <w:t>st</w:t>
      </w:r>
      <w:r w:rsidRPr="007720D4">
        <w:rPr>
          <w:sz w:val="36"/>
          <w:szCs w:val="22"/>
        </w:rPr>
        <w:t xml:space="preserve"> Oral Presentation Session </w:t>
      </w:r>
      <w:r w:rsidR="006F15D2">
        <w:rPr>
          <w:sz w:val="36"/>
          <w:szCs w:val="22"/>
        </w:rPr>
        <w:t>Summary</w:t>
      </w:r>
    </w:p>
    <w:p w14:paraId="4B8F69DF" w14:textId="2A02C3D4" w:rsidR="00695B1A" w:rsidRPr="007720D4" w:rsidRDefault="006F15D2" w:rsidP="0016722D">
      <w:pPr>
        <w:pStyle w:val="ListParagraph"/>
        <w:rPr>
          <w:sz w:val="36"/>
          <w:szCs w:val="22"/>
        </w:rPr>
      </w:pPr>
      <w:r>
        <w:rPr>
          <w:sz w:val="36"/>
          <w:szCs w:val="22"/>
        </w:rPr>
        <w:t>and Abstracts</w:t>
      </w:r>
      <w:r w:rsidR="007C2EA0">
        <w:rPr>
          <w:i/>
          <w:iCs/>
          <w:sz w:val="36"/>
          <w:szCs w:val="22"/>
        </w:rPr>
        <w:t xml:space="preserve"> </w:t>
      </w:r>
      <w:r w:rsidR="0016722D">
        <w:rPr>
          <w:i/>
          <w:iCs/>
          <w:sz w:val="36"/>
          <w:szCs w:val="22"/>
        </w:rPr>
        <w:t xml:space="preserve">   </w:t>
      </w:r>
      <w:r w:rsidR="0016722D">
        <w:rPr>
          <w:i/>
          <w:iCs/>
          <w:sz w:val="36"/>
          <w:szCs w:val="22"/>
        </w:rPr>
        <w:tab/>
      </w:r>
      <w:r w:rsidR="0016722D">
        <w:rPr>
          <w:i/>
          <w:iCs/>
          <w:sz w:val="36"/>
          <w:szCs w:val="22"/>
        </w:rPr>
        <w:tab/>
      </w:r>
      <w:r w:rsidR="0016722D">
        <w:rPr>
          <w:i/>
          <w:iCs/>
          <w:sz w:val="36"/>
          <w:szCs w:val="22"/>
        </w:rPr>
        <w:tab/>
      </w:r>
      <w:r w:rsidR="0016722D">
        <w:rPr>
          <w:i/>
          <w:iCs/>
          <w:sz w:val="36"/>
          <w:szCs w:val="22"/>
        </w:rPr>
        <w:tab/>
      </w:r>
      <w:r w:rsidR="0016722D">
        <w:rPr>
          <w:i/>
          <w:iCs/>
          <w:sz w:val="36"/>
          <w:szCs w:val="22"/>
        </w:rPr>
        <w:tab/>
      </w:r>
      <w:r w:rsidR="0016722D">
        <w:rPr>
          <w:i/>
          <w:iCs/>
          <w:sz w:val="36"/>
          <w:szCs w:val="22"/>
        </w:rPr>
        <w:tab/>
      </w:r>
      <w:r w:rsidR="007C2EA0">
        <w:rPr>
          <w:i/>
          <w:iCs/>
          <w:sz w:val="36"/>
          <w:szCs w:val="22"/>
        </w:rPr>
        <w:t xml:space="preserve">Page </w:t>
      </w:r>
      <w:r w:rsidR="0016722D">
        <w:rPr>
          <w:i/>
          <w:iCs/>
          <w:sz w:val="36"/>
          <w:szCs w:val="22"/>
        </w:rPr>
        <w:t>7</w:t>
      </w:r>
      <w:r w:rsidR="007C2EA0">
        <w:rPr>
          <w:i/>
          <w:iCs/>
          <w:sz w:val="36"/>
          <w:szCs w:val="22"/>
        </w:rPr>
        <w:t xml:space="preserve"> - 1</w:t>
      </w:r>
      <w:r w:rsidR="0016722D">
        <w:rPr>
          <w:i/>
          <w:iCs/>
          <w:sz w:val="36"/>
          <w:szCs w:val="22"/>
        </w:rPr>
        <w:t>1</w:t>
      </w:r>
    </w:p>
    <w:p w14:paraId="1CDF4566" w14:textId="77777777" w:rsidR="0016722D" w:rsidRDefault="00695B1A" w:rsidP="00695B1A">
      <w:pPr>
        <w:pStyle w:val="ListParagraph"/>
        <w:numPr>
          <w:ilvl w:val="0"/>
          <w:numId w:val="3"/>
        </w:numPr>
        <w:rPr>
          <w:sz w:val="36"/>
          <w:szCs w:val="22"/>
        </w:rPr>
      </w:pPr>
      <w:r w:rsidRPr="007720D4">
        <w:rPr>
          <w:sz w:val="36"/>
          <w:szCs w:val="22"/>
        </w:rPr>
        <w:t xml:space="preserve">Poster Presentation Session </w:t>
      </w:r>
      <w:r w:rsidR="006F15D2">
        <w:rPr>
          <w:sz w:val="36"/>
          <w:szCs w:val="22"/>
        </w:rPr>
        <w:t xml:space="preserve">Summary </w:t>
      </w:r>
    </w:p>
    <w:p w14:paraId="3C0F3713" w14:textId="2423B898" w:rsidR="00695B1A" w:rsidRPr="007720D4" w:rsidRDefault="006F15D2" w:rsidP="0016722D">
      <w:pPr>
        <w:pStyle w:val="ListParagraph"/>
        <w:rPr>
          <w:sz w:val="36"/>
          <w:szCs w:val="22"/>
        </w:rPr>
      </w:pPr>
      <w:r>
        <w:rPr>
          <w:sz w:val="36"/>
          <w:szCs w:val="22"/>
        </w:rPr>
        <w:t>and Abstracts</w:t>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7C2EA0">
        <w:rPr>
          <w:i/>
          <w:iCs/>
          <w:sz w:val="36"/>
          <w:szCs w:val="22"/>
        </w:rPr>
        <w:t>Page 1</w:t>
      </w:r>
      <w:r w:rsidR="0016722D">
        <w:rPr>
          <w:i/>
          <w:iCs/>
          <w:sz w:val="36"/>
          <w:szCs w:val="22"/>
        </w:rPr>
        <w:t>2</w:t>
      </w:r>
      <w:r w:rsidR="007C2EA0">
        <w:rPr>
          <w:i/>
          <w:iCs/>
          <w:sz w:val="36"/>
          <w:szCs w:val="22"/>
        </w:rPr>
        <w:t>-1</w:t>
      </w:r>
      <w:r w:rsidR="0016722D">
        <w:rPr>
          <w:i/>
          <w:iCs/>
          <w:sz w:val="36"/>
          <w:szCs w:val="22"/>
        </w:rPr>
        <w:t>6</w:t>
      </w:r>
    </w:p>
    <w:p w14:paraId="45182529" w14:textId="77777777" w:rsidR="0016722D" w:rsidRDefault="00695B1A" w:rsidP="00695B1A">
      <w:pPr>
        <w:pStyle w:val="ListParagraph"/>
        <w:numPr>
          <w:ilvl w:val="0"/>
          <w:numId w:val="3"/>
        </w:numPr>
        <w:rPr>
          <w:sz w:val="36"/>
          <w:szCs w:val="22"/>
        </w:rPr>
      </w:pPr>
      <w:r w:rsidRPr="007720D4">
        <w:rPr>
          <w:sz w:val="36"/>
          <w:szCs w:val="22"/>
        </w:rPr>
        <w:t>2</w:t>
      </w:r>
      <w:r w:rsidRPr="007720D4">
        <w:rPr>
          <w:sz w:val="36"/>
          <w:szCs w:val="22"/>
          <w:vertAlign w:val="superscript"/>
        </w:rPr>
        <w:t>nd</w:t>
      </w:r>
      <w:r w:rsidRPr="007720D4">
        <w:rPr>
          <w:sz w:val="36"/>
          <w:szCs w:val="22"/>
        </w:rPr>
        <w:t xml:space="preserve"> Oral Presentation Session </w:t>
      </w:r>
      <w:r w:rsidR="006F15D2">
        <w:rPr>
          <w:sz w:val="36"/>
          <w:szCs w:val="22"/>
        </w:rPr>
        <w:t xml:space="preserve">Summary </w:t>
      </w:r>
    </w:p>
    <w:p w14:paraId="1DA75A8A" w14:textId="2E66C7E7" w:rsidR="00695B1A" w:rsidRDefault="006F15D2" w:rsidP="0016722D">
      <w:pPr>
        <w:pStyle w:val="ListParagraph"/>
        <w:rPr>
          <w:sz w:val="36"/>
          <w:szCs w:val="22"/>
        </w:rPr>
      </w:pPr>
      <w:r>
        <w:rPr>
          <w:sz w:val="36"/>
          <w:szCs w:val="22"/>
        </w:rPr>
        <w:t>and Abstracts</w:t>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5E7777">
        <w:rPr>
          <w:i/>
          <w:iCs/>
          <w:sz w:val="36"/>
          <w:szCs w:val="22"/>
        </w:rPr>
        <w:t>Page 1</w:t>
      </w:r>
      <w:r w:rsidR="0016722D">
        <w:rPr>
          <w:i/>
          <w:iCs/>
          <w:sz w:val="36"/>
          <w:szCs w:val="22"/>
        </w:rPr>
        <w:t>7</w:t>
      </w:r>
      <w:r w:rsidR="005E7777">
        <w:rPr>
          <w:i/>
          <w:iCs/>
          <w:sz w:val="36"/>
          <w:szCs w:val="22"/>
        </w:rPr>
        <w:t>-2</w:t>
      </w:r>
      <w:r w:rsidR="0016722D">
        <w:rPr>
          <w:i/>
          <w:iCs/>
          <w:sz w:val="36"/>
          <w:szCs w:val="22"/>
        </w:rPr>
        <w:t>2</w:t>
      </w:r>
    </w:p>
    <w:p w14:paraId="7EC61382" w14:textId="63AC4A87" w:rsidR="00D357A4" w:rsidRPr="002C70BD" w:rsidRDefault="00D357A4" w:rsidP="00695B1A">
      <w:pPr>
        <w:pStyle w:val="ListParagraph"/>
        <w:numPr>
          <w:ilvl w:val="0"/>
          <w:numId w:val="3"/>
        </w:numPr>
        <w:rPr>
          <w:sz w:val="36"/>
          <w:szCs w:val="22"/>
        </w:rPr>
      </w:pPr>
      <w:r>
        <w:rPr>
          <w:sz w:val="36"/>
          <w:szCs w:val="22"/>
        </w:rPr>
        <w:t>Exhibition details</w:t>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5E7777">
        <w:rPr>
          <w:i/>
          <w:iCs/>
          <w:sz w:val="36"/>
          <w:szCs w:val="22"/>
        </w:rPr>
        <w:t>Page 2</w:t>
      </w:r>
      <w:r w:rsidR="0016722D">
        <w:rPr>
          <w:i/>
          <w:iCs/>
          <w:sz w:val="36"/>
          <w:szCs w:val="22"/>
        </w:rPr>
        <w:t>3</w:t>
      </w:r>
    </w:p>
    <w:p w14:paraId="4E3A043D" w14:textId="77777777" w:rsidR="0016722D" w:rsidRDefault="0016722D" w:rsidP="0016722D">
      <w:pPr>
        <w:ind w:left="360"/>
        <w:rPr>
          <w:sz w:val="36"/>
          <w:szCs w:val="22"/>
        </w:rPr>
      </w:pPr>
      <w:r>
        <w:rPr>
          <w:sz w:val="36"/>
          <w:szCs w:val="22"/>
        </w:rPr>
        <w:t>10.</w:t>
      </w:r>
      <w:r w:rsidR="007720D4" w:rsidRPr="0016722D">
        <w:rPr>
          <w:sz w:val="36"/>
          <w:szCs w:val="22"/>
        </w:rPr>
        <w:t xml:space="preserve">Gather.Town </w:t>
      </w:r>
      <w:r w:rsidR="00430656" w:rsidRPr="0016722D">
        <w:rPr>
          <w:sz w:val="36"/>
          <w:szCs w:val="22"/>
        </w:rPr>
        <w:t xml:space="preserve">Guidance and instructions </w:t>
      </w:r>
    </w:p>
    <w:p w14:paraId="7E12314A" w14:textId="06F566F1" w:rsidR="002C70BD" w:rsidRPr="0016722D" w:rsidRDefault="00430656" w:rsidP="0016722D">
      <w:pPr>
        <w:ind w:left="360" w:firstLine="360"/>
        <w:rPr>
          <w:sz w:val="36"/>
          <w:szCs w:val="22"/>
        </w:rPr>
      </w:pPr>
      <w:r w:rsidRPr="0016722D">
        <w:rPr>
          <w:sz w:val="36"/>
          <w:szCs w:val="22"/>
        </w:rPr>
        <w:t>for Presenters / Judges and Attendees</w:t>
      </w:r>
      <w:r w:rsidR="005E7777" w:rsidRPr="0016722D">
        <w:rPr>
          <w:sz w:val="36"/>
          <w:szCs w:val="22"/>
        </w:rPr>
        <w:t xml:space="preserve"> </w:t>
      </w:r>
      <w:r w:rsidR="0016722D">
        <w:rPr>
          <w:sz w:val="36"/>
          <w:szCs w:val="22"/>
        </w:rPr>
        <w:tab/>
      </w:r>
      <w:r w:rsidR="0016722D">
        <w:rPr>
          <w:sz w:val="36"/>
          <w:szCs w:val="22"/>
        </w:rPr>
        <w:tab/>
      </w:r>
      <w:r w:rsidR="005E7777" w:rsidRPr="0016722D">
        <w:rPr>
          <w:i/>
          <w:iCs/>
          <w:sz w:val="36"/>
          <w:szCs w:val="22"/>
        </w:rPr>
        <w:t>Page 2</w:t>
      </w:r>
      <w:r w:rsidR="0016722D">
        <w:rPr>
          <w:i/>
          <w:iCs/>
          <w:sz w:val="36"/>
          <w:szCs w:val="22"/>
        </w:rPr>
        <w:t>4</w:t>
      </w:r>
      <w:r w:rsidR="005E7777" w:rsidRPr="0016722D">
        <w:rPr>
          <w:i/>
          <w:iCs/>
          <w:sz w:val="36"/>
          <w:szCs w:val="22"/>
        </w:rPr>
        <w:t>-2</w:t>
      </w:r>
      <w:r w:rsidR="0016722D">
        <w:rPr>
          <w:i/>
          <w:iCs/>
          <w:sz w:val="36"/>
          <w:szCs w:val="22"/>
        </w:rPr>
        <w:t>7</w:t>
      </w:r>
    </w:p>
    <w:p w14:paraId="77045393" w14:textId="71C39ECF" w:rsidR="002C70BD" w:rsidRPr="0016722D" w:rsidRDefault="002C70BD" w:rsidP="0016722D">
      <w:pPr>
        <w:pStyle w:val="ListParagraph"/>
        <w:numPr>
          <w:ilvl w:val="0"/>
          <w:numId w:val="18"/>
        </w:numPr>
        <w:rPr>
          <w:sz w:val="36"/>
          <w:szCs w:val="22"/>
        </w:rPr>
      </w:pPr>
      <w:r w:rsidRPr="0016722D">
        <w:rPr>
          <w:sz w:val="36"/>
          <w:szCs w:val="22"/>
        </w:rPr>
        <w:t xml:space="preserve">Prizes </w:t>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0016722D">
        <w:rPr>
          <w:sz w:val="36"/>
          <w:szCs w:val="22"/>
        </w:rPr>
        <w:tab/>
      </w:r>
      <w:r w:rsidRPr="0016722D">
        <w:rPr>
          <w:i/>
          <w:iCs/>
          <w:sz w:val="36"/>
          <w:szCs w:val="22"/>
        </w:rPr>
        <w:t>Page 2</w:t>
      </w:r>
      <w:r w:rsidR="0016722D" w:rsidRPr="0016722D">
        <w:rPr>
          <w:i/>
          <w:iCs/>
          <w:sz w:val="36"/>
          <w:szCs w:val="22"/>
        </w:rPr>
        <w:t>8</w:t>
      </w:r>
      <w:r w:rsidRPr="0016722D">
        <w:rPr>
          <w:i/>
          <w:iCs/>
          <w:sz w:val="36"/>
          <w:szCs w:val="22"/>
        </w:rPr>
        <w:t>-2</w:t>
      </w:r>
      <w:r w:rsidR="0016722D" w:rsidRPr="0016722D">
        <w:rPr>
          <w:i/>
          <w:iCs/>
          <w:sz w:val="36"/>
          <w:szCs w:val="22"/>
        </w:rPr>
        <w:t>9</w:t>
      </w:r>
    </w:p>
    <w:p w14:paraId="78205748" w14:textId="77777777" w:rsidR="002C70BD" w:rsidRPr="002C70BD" w:rsidRDefault="002C70BD" w:rsidP="002C70BD">
      <w:pPr>
        <w:pStyle w:val="ListParagraph"/>
        <w:rPr>
          <w:sz w:val="36"/>
          <w:szCs w:val="22"/>
        </w:rPr>
      </w:pPr>
    </w:p>
    <w:p w14:paraId="7B474624" w14:textId="5713C27B" w:rsidR="004D0577" w:rsidRPr="007720D4" w:rsidRDefault="004D0577" w:rsidP="00D357A4">
      <w:pPr>
        <w:jc w:val="center"/>
        <w:rPr>
          <w:sz w:val="52"/>
          <w:szCs w:val="20"/>
        </w:rPr>
      </w:pPr>
      <w:r w:rsidRPr="007720D4">
        <w:rPr>
          <w:sz w:val="52"/>
          <w:szCs w:val="20"/>
        </w:rPr>
        <w:t>Log in Instructions</w:t>
      </w:r>
    </w:p>
    <w:p w14:paraId="7B15E3C7" w14:textId="77777777" w:rsidR="004D0577" w:rsidRPr="00CB6367" w:rsidRDefault="004D0577" w:rsidP="004D0577">
      <w:pPr>
        <w:rPr>
          <w:sz w:val="28"/>
          <w:szCs w:val="28"/>
          <w:lang w:val="en-US"/>
        </w:rPr>
      </w:pPr>
      <w:r w:rsidRPr="00CB6367">
        <w:rPr>
          <w:sz w:val="28"/>
          <w:szCs w:val="28"/>
          <w:lang w:val="en-US"/>
        </w:rPr>
        <w:t xml:space="preserve">Here are the joining instructions: </w:t>
      </w:r>
    </w:p>
    <w:p w14:paraId="11D033C5" w14:textId="7DF3453A" w:rsidR="004D0577" w:rsidRDefault="00643B5C" w:rsidP="004D0577">
      <w:pPr>
        <w:rPr>
          <w:b/>
          <w:bCs/>
          <w:sz w:val="28"/>
          <w:szCs w:val="28"/>
          <w:lang w:val="en-US"/>
        </w:rPr>
      </w:pPr>
      <w:hyperlink r:id="rId14" w:history="1">
        <w:r w:rsidR="0016722D" w:rsidRPr="00A43B51">
          <w:rPr>
            <w:rStyle w:val="Hyperlink"/>
            <w:b/>
            <w:bCs/>
            <w:sz w:val="28"/>
            <w:szCs w:val="28"/>
            <w:lang w:val="en-US"/>
          </w:rPr>
          <w:t>https://gather.town/app/elLRMSRY1Y0WTMvG/mcrgraduateconference</w:t>
        </w:r>
      </w:hyperlink>
    </w:p>
    <w:p w14:paraId="7B5EC462" w14:textId="3CD1AADB" w:rsidR="004D0577" w:rsidRPr="00CB6367" w:rsidRDefault="004D0577" w:rsidP="004D0577">
      <w:pPr>
        <w:rPr>
          <w:b/>
          <w:bCs/>
          <w:sz w:val="28"/>
          <w:szCs w:val="28"/>
          <w:lang w:val="en-US"/>
        </w:rPr>
      </w:pPr>
      <w:r w:rsidRPr="00CB6367">
        <w:rPr>
          <w:b/>
          <w:bCs/>
          <w:sz w:val="28"/>
          <w:szCs w:val="28"/>
          <w:lang w:val="en-US"/>
        </w:rPr>
        <w:t>Password: Jesus2021</w:t>
      </w:r>
    </w:p>
    <w:p w14:paraId="5294557F" w14:textId="77777777" w:rsidR="007720D4" w:rsidRPr="007720D4" w:rsidRDefault="007720D4" w:rsidP="004D0577">
      <w:pPr>
        <w:rPr>
          <w:b/>
          <w:bCs/>
          <w:sz w:val="36"/>
          <w:szCs w:val="36"/>
          <w:lang w:val="en-US"/>
        </w:rPr>
      </w:pPr>
    </w:p>
    <w:p w14:paraId="23D3927C" w14:textId="11DDB5DB" w:rsidR="004D0577" w:rsidRPr="00CB6367" w:rsidRDefault="004D0577" w:rsidP="004D0577">
      <w:pPr>
        <w:rPr>
          <w:sz w:val="36"/>
          <w:szCs w:val="12"/>
        </w:rPr>
      </w:pPr>
      <w:r w:rsidRPr="00CB6367">
        <w:rPr>
          <w:sz w:val="36"/>
          <w:szCs w:val="12"/>
        </w:rPr>
        <w:t xml:space="preserve">Essentials for logging in: </w:t>
      </w:r>
    </w:p>
    <w:p w14:paraId="67420EB3" w14:textId="33C0865E" w:rsidR="004D0577" w:rsidRDefault="004D0577" w:rsidP="004D0577">
      <w:pPr>
        <w:pStyle w:val="ListParagraph"/>
        <w:numPr>
          <w:ilvl w:val="0"/>
          <w:numId w:val="4"/>
        </w:numPr>
        <w:rPr>
          <w:sz w:val="28"/>
          <w:szCs w:val="8"/>
        </w:rPr>
      </w:pPr>
      <w:r w:rsidRPr="00CB6367">
        <w:rPr>
          <w:sz w:val="28"/>
          <w:szCs w:val="8"/>
        </w:rPr>
        <w:t xml:space="preserve">The platform does not work well on a tablet or smartphone, it is suggested to use a laptop or desktop </w:t>
      </w:r>
      <w:proofErr w:type="gramStart"/>
      <w:r w:rsidRPr="00CB6367">
        <w:rPr>
          <w:sz w:val="28"/>
          <w:szCs w:val="8"/>
        </w:rPr>
        <w:t>computer</w:t>
      </w:r>
      <w:proofErr w:type="gramEnd"/>
    </w:p>
    <w:p w14:paraId="7BEFA554" w14:textId="12075FDD" w:rsidR="005E7777" w:rsidRPr="00CB6367" w:rsidRDefault="005E7777" w:rsidP="004D0577">
      <w:pPr>
        <w:pStyle w:val="ListParagraph"/>
        <w:numPr>
          <w:ilvl w:val="0"/>
          <w:numId w:val="4"/>
        </w:numPr>
        <w:rPr>
          <w:sz w:val="28"/>
          <w:szCs w:val="8"/>
        </w:rPr>
      </w:pPr>
      <w:r>
        <w:rPr>
          <w:sz w:val="28"/>
          <w:szCs w:val="8"/>
        </w:rPr>
        <w:t xml:space="preserve">The platform is supported on the web browsers Chrome and Firefox, not Internet Explorer or Safari. </w:t>
      </w:r>
    </w:p>
    <w:p w14:paraId="5EE623A1" w14:textId="6CCF962D" w:rsidR="00CB6367" w:rsidRPr="002C70BD" w:rsidRDefault="004D0577" w:rsidP="002C70BD">
      <w:pPr>
        <w:pStyle w:val="ListParagraph"/>
        <w:numPr>
          <w:ilvl w:val="0"/>
          <w:numId w:val="4"/>
        </w:numPr>
        <w:rPr>
          <w:sz w:val="28"/>
          <w:szCs w:val="8"/>
        </w:rPr>
      </w:pPr>
      <w:r w:rsidRPr="00CB6367">
        <w:rPr>
          <w:sz w:val="28"/>
          <w:szCs w:val="8"/>
        </w:rPr>
        <w:t xml:space="preserve">If using a </w:t>
      </w:r>
      <w:proofErr w:type="gramStart"/>
      <w:r w:rsidRPr="00CB6367">
        <w:rPr>
          <w:sz w:val="28"/>
          <w:szCs w:val="8"/>
        </w:rPr>
        <w:t>laptop</w:t>
      </w:r>
      <w:proofErr w:type="gramEnd"/>
      <w:r w:rsidRPr="00CB6367">
        <w:rPr>
          <w:sz w:val="28"/>
          <w:szCs w:val="8"/>
        </w:rPr>
        <w:t xml:space="preserve"> make sure it is plugged in as </w:t>
      </w:r>
      <w:proofErr w:type="spellStart"/>
      <w:r w:rsidRPr="00CB6367">
        <w:rPr>
          <w:sz w:val="28"/>
          <w:szCs w:val="8"/>
        </w:rPr>
        <w:t>Gather.town</w:t>
      </w:r>
      <w:proofErr w:type="spellEnd"/>
      <w:r w:rsidRPr="00CB6367">
        <w:rPr>
          <w:sz w:val="28"/>
          <w:szCs w:val="8"/>
        </w:rPr>
        <w:t xml:space="preserve"> uses more battery than a Zoom call equivalent</w:t>
      </w:r>
    </w:p>
    <w:p w14:paraId="2DD75ABE" w14:textId="5F67717D" w:rsidR="004D0577" w:rsidRPr="00CB6367" w:rsidRDefault="00CB6367" w:rsidP="004D0577">
      <w:pPr>
        <w:rPr>
          <w:sz w:val="36"/>
          <w:szCs w:val="12"/>
        </w:rPr>
      </w:pPr>
      <w:r>
        <w:rPr>
          <w:sz w:val="36"/>
          <w:szCs w:val="12"/>
        </w:rPr>
        <w:t>Help is available!</w:t>
      </w:r>
    </w:p>
    <w:p w14:paraId="4A8E6D7D" w14:textId="3CC1BFE8" w:rsidR="004D0577" w:rsidRPr="00CB6367" w:rsidRDefault="004D0577" w:rsidP="004D0577">
      <w:pPr>
        <w:pStyle w:val="ListParagraph"/>
        <w:numPr>
          <w:ilvl w:val="0"/>
          <w:numId w:val="4"/>
        </w:numPr>
        <w:rPr>
          <w:sz w:val="28"/>
          <w:szCs w:val="8"/>
        </w:rPr>
      </w:pPr>
      <w:r w:rsidRPr="00CB6367">
        <w:rPr>
          <w:sz w:val="28"/>
          <w:szCs w:val="8"/>
        </w:rPr>
        <w:t xml:space="preserve">If you </w:t>
      </w:r>
      <w:proofErr w:type="gramStart"/>
      <w:r w:rsidRPr="00CB6367">
        <w:rPr>
          <w:sz w:val="28"/>
          <w:szCs w:val="8"/>
        </w:rPr>
        <w:t>can’t</w:t>
      </w:r>
      <w:proofErr w:type="gramEnd"/>
      <w:r w:rsidRPr="00CB6367">
        <w:rPr>
          <w:sz w:val="28"/>
          <w:szCs w:val="8"/>
        </w:rPr>
        <w:t xml:space="preserve"> get into </w:t>
      </w:r>
      <w:proofErr w:type="spellStart"/>
      <w:r w:rsidRPr="00CB6367">
        <w:rPr>
          <w:sz w:val="28"/>
          <w:szCs w:val="8"/>
        </w:rPr>
        <w:t>Gather.town</w:t>
      </w:r>
      <w:proofErr w:type="spellEnd"/>
      <w:r w:rsidRPr="00CB6367">
        <w:rPr>
          <w:sz w:val="28"/>
          <w:szCs w:val="8"/>
        </w:rPr>
        <w:t xml:space="preserve"> or it isn’t working, email Mark </w:t>
      </w:r>
      <w:proofErr w:type="spellStart"/>
      <w:r w:rsidRPr="00CB6367">
        <w:rPr>
          <w:sz w:val="28"/>
          <w:szCs w:val="8"/>
        </w:rPr>
        <w:t>Cresswell</w:t>
      </w:r>
      <w:proofErr w:type="spellEnd"/>
      <w:r w:rsidRPr="00CB6367">
        <w:rPr>
          <w:sz w:val="28"/>
          <w:szCs w:val="8"/>
        </w:rPr>
        <w:t xml:space="preserve"> who is providing tech support all day on: </w:t>
      </w:r>
      <w:hyperlink r:id="rId15" w:history="1">
        <w:r w:rsidRPr="00CB6367">
          <w:rPr>
            <w:rStyle w:val="Hyperlink"/>
            <w:sz w:val="28"/>
            <w:szCs w:val="8"/>
          </w:rPr>
          <w:t>av-technician@jesus.cam.ac.uk</w:t>
        </w:r>
      </w:hyperlink>
    </w:p>
    <w:p w14:paraId="3A227750" w14:textId="77777777" w:rsidR="007720D4" w:rsidRPr="00CB6367" w:rsidRDefault="004D0577" w:rsidP="004D0577">
      <w:pPr>
        <w:pStyle w:val="ListParagraph"/>
        <w:numPr>
          <w:ilvl w:val="0"/>
          <w:numId w:val="4"/>
        </w:numPr>
        <w:rPr>
          <w:sz w:val="28"/>
          <w:szCs w:val="8"/>
        </w:rPr>
      </w:pPr>
      <w:r w:rsidRPr="00CB6367">
        <w:rPr>
          <w:sz w:val="28"/>
          <w:szCs w:val="8"/>
        </w:rPr>
        <w:t xml:space="preserve">If </w:t>
      </w:r>
      <w:proofErr w:type="gramStart"/>
      <w:r w:rsidRPr="00CB6367">
        <w:rPr>
          <w:sz w:val="28"/>
          <w:szCs w:val="8"/>
        </w:rPr>
        <w:t>you’re</w:t>
      </w:r>
      <w:proofErr w:type="gramEnd"/>
      <w:r w:rsidRPr="00CB6367">
        <w:rPr>
          <w:sz w:val="28"/>
          <w:szCs w:val="8"/>
        </w:rPr>
        <w:t xml:space="preserve"> in </w:t>
      </w:r>
      <w:proofErr w:type="spellStart"/>
      <w:r w:rsidRPr="00CB6367">
        <w:rPr>
          <w:sz w:val="28"/>
          <w:szCs w:val="8"/>
        </w:rPr>
        <w:t>Gather.town</w:t>
      </w:r>
      <w:proofErr w:type="spellEnd"/>
      <w:r w:rsidRPr="00CB6367">
        <w:rPr>
          <w:sz w:val="28"/>
          <w:szCs w:val="8"/>
        </w:rPr>
        <w:t xml:space="preserve"> and you have any problems and you can access the chat – message the user named “Tech Support (Mark)”. </w:t>
      </w:r>
    </w:p>
    <w:p w14:paraId="77DDCAD8" w14:textId="57B175FD" w:rsidR="00CB6367" w:rsidRPr="007A737D" w:rsidRDefault="007720D4" w:rsidP="00E57443">
      <w:pPr>
        <w:pStyle w:val="ListParagraph"/>
        <w:numPr>
          <w:ilvl w:val="0"/>
          <w:numId w:val="4"/>
        </w:numPr>
        <w:rPr>
          <w:sz w:val="32"/>
          <w:szCs w:val="10"/>
        </w:rPr>
      </w:pPr>
      <w:r w:rsidRPr="007A737D">
        <w:rPr>
          <w:sz w:val="28"/>
          <w:szCs w:val="8"/>
        </w:rPr>
        <w:t xml:space="preserve">Please see the </w:t>
      </w:r>
      <w:proofErr w:type="spellStart"/>
      <w:r w:rsidRPr="007A737D">
        <w:rPr>
          <w:sz w:val="28"/>
          <w:szCs w:val="8"/>
        </w:rPr>
        <w:t>Gather.town</w:t>
      </w:r>
      <w:proofErr w:type="spellEnd"/>
      <w:r w:rsidRPr="007A737D">
        <w:rPr>
          <w:sz w:val="28"/>
          <w:szCs w:val="8"/>
        </w:rPr>
        <w:t xml:space="preserve"> extra guidance on page</w:t>
      </w:r>
      <w:r w:rsidR="00594C20" w:rsidRPr="007A737D">
        <w:rPr>
          <w:sz w:val="28"/>
          <w:szCs w:val="8"/>
        </w:rPr>
        <w:t xml:space="preserve"> for help</w:t>
      </w:r>
      <w:r w:rsidR="004D0577" w:rsidRPr="007A737D">
        <w:rPr>
          <w:sz w:val="28"/>
          <w:szCs w:val="8"/>
        </w:rPr>
        <w:t xml:space="preserve"> </w:t>
      </w:r>
      <w:r w:rsidR="00CB6367" w:rsidRPr="007A737D">
        <w:rPr>
          <w:sz w:val="32"/>
          <w:szCs w:val="10"/>
        </w:rPr>
        <w:br w:type="page"/>
      </w:r>
    </w:p>
    <w:p w14:paraId="12BBA5B3" w14:textId="77777777" w:rsidR="00CB6367" w:rsidRDefault="00CB6367" w:rsidP="00CB6367">
      <w:pPr>
        <w:rPr>
          <w:sz w:val="72"/>
        </w:rPr>
      </w:pPr>
      <w:r w:rsidRPr="00CB6367">
        <w:rPr>
          <w:sz w:val="52"/>
          <w:szCs w:val="20"/>
        </w:rPr>
        <w:lastRenderedPageBreak/>
        <w:t>Conference Schedule</w:t>
      </w:r>
    </w:p>
    <w:p w14:paraId="43D086CA" w14:textId="77777777" w:rsidR="00CB6367" w:rsidRPr="006570E7" w:rsidRDefault="00CB6367" w:rsidP="00CB6367">
      <w:pPr>
        <w:rPr>
          <w:sz w:val="40"/>
        </w:rPr>
      </w:pPr>
    </w:p>
    <w:tbl>
      <w:tblPr>
        <w:tblW w:w="14556" w:type="dxa"/>
        <w:tblLayout w:type="fixed"/>
        <w:tblCellMar>
          <w:left w:w="0" w:type="dxa"/>
          <w:right w:w="0" w:type="dxa"/>
        </w:tblCellMar>
        <w:tblLook w:val="01E0" w:firstRow="1" w:lastRow="1" w:firstColumn="1" w:lastColumn="1" w:noHBand="0" w:noVBand="0"/>
      </w:tblPr>
      <w:tblGrid>
        <w:gridCol w:w="2270"/>
        <w:gridCol w:w="4622"/>
        <w:gridCol w:w="3042"/>
        <w:gridCol w:w="4622"/>
      </w:tblGrid>
      <w:tr w:rsidR="00CB6367" w14:paraId="045B3D9D" w14:textId="77777777" w:rsidTr="00430656">
        <w:trPr>
          <w:gridAfter w:val="1"/>
          <w:wAfter w:w="4622" w:type="dxa"/>
          <w:trHeight w:hRule="exact" w:val="1021"/>
        </w:trPr>
        <w:tc>
          <w:tcPr>
            <w:tcW w:w="2270" w:type="dxa"/>
            <w:tcBorders>
              <w:top w:val="nil"/>
              <w:left w:val="nil"/>
              <w:bottom w:val="nil"/>
              <w:right w:val="nil"/>
            </w:tcBorders>
          </w:tcPr>
          <w:p w14:paraId="31CFC727" w14:textId="77777777" w:rsidR="00CB6367" w:rsidRPr="00CB6367" w:rsidRDefault="00CB6367" w:rsidP="00430656">
            <w:pPr>
              <w:spacing w:before="63"/>
              <w:rPr>
                <w:sz w:val="28"/>
                <w:szCs w:val="28"/>
              </w:rPr>
            </w:pPr>
            <w:r w:rsidRPr="00CB6367">
              <w:rPr>
                <w:sz w:val="28"/>
                <w:szCs w:val="28"/>
              </w:rPr>
              <w:t>TIME</w:t>
            </w:r>
          </w:p>
          <w:p w14:paraId="0B17FFDC" w14:textId="77777777" w:rsidR="00CB6367" w:rsidRPr="00CB6367" w:rsidRDefault="00CB6367" w:rsidP="00430656">
            <w:pPr>
              <w:spacing w:line="200" w:lineRule="exact"/>
              <w:rPr>
                <w:sz w:val="28"/>
                <w:szCs w:val="28"/>
              </w:rPr>
            </w:pPr>
          </w:p>
          <w:p w14:paraId="32BF427C" w14:textId="3FB727B7" w:rsidR="00CB6367" w:rsidRPr="00CB6367" w:rsidRDefault="00CB6367" w:rsidP="00430656">
            <w:pPr>
              <w:rPr>
                <w:sz w:val="28"/>
                <w:szCs w:val="28"/>
              </w:rPr>
            </w:pPr>
          </w:p>
        </w:tc>
        <w:tc>
          <w:tcPr>
            <w:tcW w:w="4622" w:type="dxa"/>
            <w:tcBorders>
              <w:top w:val="nil"/>
              <w:left w:val="nil"/>
              <w:bottom w:val="nil"/>
              <w:right w:val="nil"/>
            </w:tcBorders>
          </w:tcPr>
          <w:p w14:paraId="6E666549" w14:textId="77777777" w:rsidR="00CB6367" w:rsidRPr="00CB6367" w:rsidRDefault="00CB6367" w:rsidP="00430656">
            <w:pPr>
              <w:spacing w:before="63"/>
              <w:rPr>
                <w:sz w:val="28"/>
                <w:szCs w:val="28"/>
              </w:rPr>
            </w:pPr>
            <w:r w:rsidRPr="00CB6367">
              <w:rPr>
                <w:sz w:val="28"/>
                <w:szCs w:val="28"/>
              </w:rPr>
              <w:t>SESSION</w:t>
            </w:r>
          </w:p>
          <w:p w14:paraId="6948A458" w14:textId="77777777" w:rsidR="00CB6367" w:rsidRPr="00CB6367" w:rsidRDefault="00CB6367" w:rsidP="00430656">
            <w:pPr>
              <w:spacing w:line="200" w:lineRule="exact"/>
              <w:rPr>
                <w:sz w:val="28"/>
                <w:szCs w:val="28"/>
              </w:rPr>
            </w:pPr>
          </w:p>
          <w:p w14:paraId="22D5A381" w14:textId="3CD98324" w:rsidR="00CB6367" w:rsidRPr="00CB6367" w:rsidRDefault="00CB6367" w:rsidP="00430656">
            <w:pPr>
              <w:rPr>
                <w:sz w:val="28"/>
                <w:szCs w:val="28"/>
              </w:rPr>
            </w:pPr>
          </w:p>
        </w:tc>
        <w:tc>
          <w:tcPr>
            <w:tcW w:w="3042" w:type="dxa"/>
            <w:tcBorders>
              <w:top w:val="nil"/>
              <w:left w:val="nil"/>
              <w:bottom w:val="nil"/>
              <w:right w:val="nil"/>
            </w:tcBorders>
          </w:tcPr>
          <w:p w14:paraId="78EE560A" w14:textId="77777777" w:rsidR="00CB6367" w:rsidRPr="00CB6367" w:rsidRDefault="00CB6367" w:rsidP="00430656">
            <w:pPr>
              <w:spacing w:before="63"/>
              <w:rPr>
                <w:sz w:val="28"/>
                <w:szCs w:val="28"/>
              </w:rPr>
            </w:pPr>
            <w:r w:rsidRPr="00CB6367">
              <w:rPr>
                <w:sz w:val="28"/>
                <w:szCs w:val="28"/>
              </w:rPr>
              <w:t>LOC</w:t>
            </w:r>
            <w:r w:rsidRPr="00CB6367">
              <w:rPr>
                <w:spacing w:val="-16"/>
                <w:sz w:val="28"/>
                <w:szCs w:val="28"/>
              </w:rPr>
              <w:t>A</w:t>
            </w:r>
            <w:r w:rsidRPr="00CB6367">
              <w:rPr>
                <w:sz w:val="28"/>
                <w:szCs w:val="28"/>
              </w:rPr>
              <w:t>TION</w:t>
            </w:r>
          </w:p>
          <w:p w14:paraId="27E7D821" w14:textId="3C81063F" w:rsidR="00CB6367" w:rsidRPr="00CB6367" w:rsidRDefault="00CB6367" w:rsidP="00430656">
            <w:pPr>
              <w:rPr>
                <w:sz w:val="28"/>
                <w:szCs w:val="28"/>
              </w:rPr>
            </w:pPr>
          </w:p>
        </w:tc>
      </w:tr>
      <w:tr w:rsidR="00CB6367" w14:paraId="6099BF09" w14:textId="77777777" w:rsidTr="00430656">
        <w:trPr>
          <w:trHeight w:hRule="exact" w:val="1021"/>
        </w:trPr>
        <w:tc>
          <w:tcPr>
            <w:tcW w:w="2270" w:type="dxa"/>
            <w:tcBorders>
              <w:top w:val="nil"/>
              <w:left w:val="nil"/>
              <w:bottom w:val="nil"/>
              <w:right w:val="nil"/>
            </w:tcBorders>
          </w:tcPr>
          <w:p w14:paraId="3B57586C" w14:textId="77777777" w:rsidR="00CB6367" w:rsidRPr="00CB6367" w:rsidRDefault="00CB6367" w:rsidP="00430656">
            <w:pPr>
              <w:spacing w:before="92"/>
              <w:rPr>
                <w:sz w:val="28"/>
                <w:szCs w:val="28"/>
              </w:rPr>
            </w:pPr>
            <w:r w:rsidRPr="00CB6367">
              <w:rPr>
                <w:sz w:val="28"/>
                <w:szCs w:val="28"/>
              </w:rPr>
              <w:t>From 11:00</w:t>
            </w:r>
          </w:p>
        </w:tc>
        <w:tc>
          <w:tcPr>
            <w:tcW w:w="4622" w:type="dxa"/>
            <w:tcBorders>
              <w:top w:val="nil"/>
              <w:left w:val="nil"/>
              <w:bottom w:val="nil"/>
              <w:right w:val="nil"/>
            </w:tcBorders>
          </w:tcPr>
          <w:p w14:paraId="20E7FD67" w14:textId="5F2F6118" w:rsidR="00CB6367" w:rsidRPr="00CB6367" w:rsidRDefault="00CB6367" w:rsidP="00430656">
            <w:pPr>
              <w:spacing w:before="78"/>
              <w:rPr>
                <w:spacing w:val="-5"/>
                <w:sz w:val="28"/>
                <w:szCs w:val="28"/>
              </w:rPr>
            </w:pPr>
            <w:r w:rsidRPr="00CB6367">
              <w:rPr>
                <w:spacing w:val="-5"/>
                <w:sz w:val="28"/>
                <w:szCs w:val="28"/>
              </w:rPr>
              <w:t>Drop in to look at Exhibits</w:t>
            </w:r>
            <w:r w:rsidR="006F15D2">
              <w:rPr>
                <w:spacing w:val="-5"/>
                <w:sz w:val="28"/>
                <w:szCs w:val="28"/>
              </w:rPr>
              <w:t xml:space="preserve"> (</w:t>
            </w:r>
            <w:proofErr w:type="spellStart"/>
            <w:r w:rsidR="006F15D2">
              <w:rPr>
                <w:spacing w:val="-5"/>
                <w:sz w:val="28"/>
                <w:szCs w:val="28"/>
              </w:rPr>
              <w:t>non structured</w:t>
            </w:r>
            <w:proofErr w:type="spellEnd"/>
            <w:r w:rsidR="006F15D2">
              <w:rPr>
                <w:spacing w:val="-5"/>
                <w:sz w:val="28"/>
                <w:szCs w:val="28"/>
              </w:rPr>
              <w:t xml:space="preserve">) </w:t>
            </w:r>
          </w:p>
        </w:tc>
        <w:tc>
          <w:tcPr>
            <w:tcW w:w="3042" w:type="dxa"/>
            <w:tcBorders>
              <w:top w:val="nil"/>
              <w:left w:val="nil"/>
              <w:bottom w:val="nil"/>
              <w:right w:val="nil"/>
            </w:tcBorders>
          </w:tcPr>
          <w:p w14:paraId="7EF12DE8" w14:textId="77777777" w:rsidR="00CB6367" w:rsidRPr="00CB6367" w:rsidRDefault="00CB6367" w:rsidP="00430656">
            <w:pPr>
              <w:spacing w:before="92"/>
              <w:rPr>
                <w:sz w:val="28"/>
                <w:szCs w:val="28"/>
              </w:rPr>
            </w:pPr>
            <w:proofErr w:type="spellStart"/>
            <w:r w:rsidRPr="00CB6367">
              <w:rPr>
                <w:sz w:val="28"/>
                <w:szCs w:val="28"/>
              </w:rPr>
              <w:t>Gather.town</w:t>
            </w:r>
            <w:proofErr w:type="spellEnd"/>
            <w:r w:rsidRPr="00CB6367">
              <w:rPr>
                <w:sz w:val="28"/>
                <w:szCs w:val="28"/>
              </w:rPr>
              <w:t xml:space="preserve"> – Lobby </w:t>
            </w:r>
          </w:p>
        </w:tc>
        <w:tc>
          <w:tcPr>
            <w:tcW w:w="4622" w:type="dxa"/>
          </w:tcPr>
          <w:p w14:paraId="057B2727" w14:textId="77777777" w:rsidR="00CB6367" w:rsidRPr="00EA3C72" w:rsidRDefault="00CB6367" w:rsidP="00430656">
            <w:pPr>
              <w:spacing w:before="78"/>
              <w:ind w:left="120"/>
              <w:rPr>
                <w:sz w:val="36"/>
                <w:szCs w:val="36"/>
              </w:rPr>
            </w:pPr>
          </w:p>
        </w:tc>
      </w:tr>
      <w:tr w:rsidR="00CB6367" w14:paraId="63AE7D47" w14:textId="77777777" w:rsidTr="00430656">
        <w:trPr>
          <w:trHeight w:hRule="exact" w:val="1021"/>
        </w:trPr>
        <w:tc>
          <w:tcPr>
            <w:tcW w:w="2270" w:type="dxa"/>
            <w:tcBorders>
              <w:top w:val="nil"/>
              <w:left w:val="nil"/>
              <w:bottom w:val="nil"/>
              <w:right w:val="nil"/>
            </w:tcBorders>
          </w:tcPr>
          <w:p w14:paraId="05429B22" w14:textId="77777777" w:rsidR="00CB6367" w:rsidRPr="00CB6367" w:rsidRDefault="00CB6367" w:rsidP="00430656">
            <w:pPr>
              <w:spacing w:before="92"/>
              <w:rPr>
                <w:sz w:val="28"/>
                <w:szCs w:val="28"/>
              </w:rPr>
            </w:pPr>
            <w:r w:rsidRPr="00CB6367">
              <w:rPr>
                <w:sz w:val="28"/>
                <w:szCs w:val="28"/>
              </w:rPr>
              <w:t>12:00-12:50</w:t>
            </w:r>
          </w:p>
        </w:tc>
        <w:tc>
          <w:tcPr>
            <w:tcW w:w="4622" w:type="dxa"/>
            <w:tcBorders>
              <w:top w:val="nil"/>
              <w:left w:val="nil"/>
              <w:bottom w:val="nil"/>
              <w:right w:val="nil"/>
            </w:tcBorders>
          </w:tcPr>
          <w:p w14:paraId="6746192D" w14:textId="77777777" w:rsidR="00CB6367" w:rsidRPr="00CB6367" w:rsidRDefault="00CB6367" w:rsidP="00430656">
            <w:pPr>
              <w:spacing w:before="78"/>
              <w:rPr>
                <w:sz w:val="28"/>
                <w:szCs w:val="28"/>
              </w:rPr>
            </w:pPr>
            <w:r w:rsidRPr="00CB6367">
              <w:rPr>
                <w:spacing w:val="-5"/>
                <w:sz w:val="28"/>
                <w:szCs w:val="28"/>
              </w:rPr>
              <w:t>Lunch – takeaway</w:t>
            </w:r>
          </w:p>
        </w:tc>
        <w:tc>
          <w:tcPr>
            <w:tcW w:w="3042" w:type="dxa"/>
            <w:tcBorders>
              <w:top w:val="nil"/>
              <w:left w:val="nil"/>
              <w:bottom w:val="nil"/>
              <w:right w:val="nil"/>
            </w:tcBorders>
          </w:tcPr>
          <w:p w14:paraId="0740CB89" w14:textId="77777777" w:rsidR="00CB6367" w:rsidRPr="00CB6367" w:rsidRDefault="00CB6367" w:rsidP="00430656">
            <w:pPr>
              <w:spacing w:before="92"/>
              <w:rPr>
                <w:sz w:val="28"/>
                <w:szCs w:val="28"/>
              </w:rPr>
            </w:pPr>
            <w:r w:rsidRPr="00CB6367">
              <w:rPr>
                <w:sz w:val="28"/>
                <w:szCs w:val="28"/>
              </w:rPr>
              <w:t xml:space="preserve">Forum (Jesus College) </w:t>
            </w:r>
          </w:p>
        </w:tc>
        <w:tc>
          <w:tcPr>
            <w:tcW w:w="4622" w:type="dxa"/>
          </w:tcPr>
          <w:p w14:paraId="5BCD07BB" w14:textId="77777777" w:rsidR="00CB6367" w:rsidRPr="00EA3C72" w:rsidRDefault="00CB6367" w:rsidP="00430656">
            <w:pPr>
              <w:spacing w:before="78"/>
              <w:ind w:left="120"/>
              <w:rPr>
                <w:sz w:val="36"/>
                <w:szCs w:val="36"/>
              </w:rPr>
            </w:pPr>
          </w:p>
        </w:tc>
      </w:tr>
      <w:tr w:rsidR="00CB6367" w14:paraId="5F9EF07D" w14:textId="77777777" w:rsidTr="00430656">
        <w:trPr>
          <w:gridAfter w:val="1"/>
          <w:wAfter w:w="4622" w:type="dxa"/>
          <w:trHeight w:hRule="exact" w:val="1021"/>
        </w:trPr>
        <w:tc>
          <w:tcPr>
            <w:tcW w:w="2270" w:type="dxa"/>
            <w:tcBorders>
              <w:top w:val="nil"/>
              <w:left w:val="nil"/>
              <w:bottom w:val="nil"/>
              <w:right w:val="nil"/>
            </w:tcBorders>
          </w:tcPr>
          <w:p w14:paraId="3808FFA9" w14:textId="77777777" w:rsidR="00CB6367" w:rsidRPr="00CB6367" w:rsidRDefault="00CB6367" w:rsidP="00430656">
            <w:pPr>
              <w:spacing w:before="78"/>
              <w:ind w:left="40"/>
              <w:rPr>
                <w:sz w:val="28"/>
                <w:szCs w:val="28"/>
              </w:rPr>
            </w:pPr>
            <w:r w:rsidRPr="00CB6367">
              <w:rPr>
                <w:sz w:val="28"/>
                <w:szCs w:val="28"/>
              </w:rPr>
              <w:t>12:30-13:00</w:t>
            </w:r>
          </w:p>
        </w:tc>
        <w:tc>
          <w:tcPr>
            <w:tcW w:w="4622" w:type="dxa"/>
            <w:tcBorders>
              <w:top w:val="nil"/>
              <w:left w:val="nil"/>
              <w:bottom w:val="nil"/>
              <w:right w:val="nil"/>
            </w:tcBorders>
          </w:tcPr>
          <w:p w14:paraId="4C44BB54" w14:textId="7371516B" w:rsidR="00CB6367" w:rsidRPr="00CB6367" w:rsidRDefault="00CB6367" w:rsidP="00430656">
            <w:pPr>
              <w:rPr>
                <w:spacing w:val="-5"/>
                <w:sz w:val="28"/>
                <w:szCs w:val="28"/>
              </w:rPr>
            </w:pPr>
            <w:r w:rsidRPr="00CB6367">
              <w:rPr>
                <w:spacing w:val="-5"/>
                <w:sz w:val="28"/>
                <w:szCs w:val="28"/>
              </w:rPr>
              <w:t xml:space="preserve">Mingle time </w:t>
            </w:r>
            <w:r w:rsidR="00D357A4">
              <w:rPr>
                <w:spacing w:val="-5"/>
                <w:sz w:val="28"/>
                <w:szCs w:val="28"/>
              </w:rPr>
              <w:t>and exhibition viewing</w:t>
            </w:r>
          </w:p>
        </w:tc>
        <w:tc>
          <w:tcPr>
            <w:tcW w:w="3042" w:type="dxa"/>
            <w:tcBorders>
              <w:top w:val="nil"/>
              <w:left w:val="nil"/>
              <w:bottom w:val="nil"/>
              <w:right w:val="nil"/>
            </w:tcBorders>
          </w:tcPr>
          <w:p w14:paraId="03D3638E" w14:textId="77777777" w:rsidR="00CB6367" w:rsidRPr="00CB6367" w:rsidRDefault="00CB6367" w:rsidP="00430656">
            <w:pPr>
              <w:spacing w:before="78"/>
              <w:rPr>
                <w:sz w:val="28"/>
                <w:szCs w:val="28"/>
              </w:rPr>
            </w:pPr>
            <w:proofErr w:type="spellStart"/>
            <w:r w:rsidRPr="00CB6367">
              <w:rPr>
                <w:sz w:val="28"/>
                <w:szCs w:val="28"/>
              </w:rPr>
              <w:t>Gather.town</w:t>
            </w:r>
            <w:proofErr w:type="spellEnd"/>
            <w:r w:rsidRPr="00CB6367">
              <w:rPr>
                <w:sz w:val="28"/>
                <w:szCs w:val="28"/>
              </w:rPr>
              <w:t xml:space="preserve"> – Lobby</w:t>
            </w:r>
          </w:p>
        </w:tc>
      </w:tr>
      <w:tr w:rsidR="00CB6367" w14:paraId="634AB302" w14:textId="77777777" w:rsidTr="00430656">
        <w:trPr>
          <w:gridAfter w:val="1"/>
          <w:wAfter w:w="4622" w:type="dxa"/>
          <w:trHeight w:hRule="exact" w:val="1021"/>
        </w:trPr>
        <w:tc>
          <w:tcPr>
            <w:tcW w:w="2270" w:type="dxa"/>
            <w:tcBorders>
              <w:top w:val="nil"/>
              <w:left w:val="nil"/>
              <w:bottom w:val="nil"/>
              <w:right w:val="nil"/>
            </w:tcBorders>
          </w:tcPr>
          <w:p w14:paraId="6F7CC433" w14:textId="77777777" w:rsidR="00CB6367" w:rsidRPr="00CB6367" w:rsidRDefault="00CB6367" w:rsidP="00430656">
            <w:pPr>
              <w:spacing w:before="92"/>
              <w:ind w:left="40"/>
              <w:rPr>
                <w:sz w:val="28"/>
                <w:szCs w:val="28"/>
              </w:rPr>
            </w:pPr>
            <w:r w:rsidRPr="00CB6367">
              <w:rPr>
                <w:sz w:val="28"/>
                <w:szCs w:val="28"/>
              </w:rPr>
              <w:t xml:space="preserve">13:00-13:15 </w:t>
            </w:r>
          </w:p>
        </w:tc>
        <w:tc>
          <w:tcPr>
            <w:tcW w:w="4622" w:type="dxa"/>
            <w:tcBorders>
              <w:top w:val="nil"/>
              <w:left w:val="nil"/>
              <w:bottom w:val="nil"/>
              <w:right w:val="nil"/>
            </w:tcBorders>
          </w:tcPr>
          <w:p w14:paraId="207FBBBC" w14:textId="77777777" w:rsidR="00CB6367" w:rsidRPr="00CB6367" w:rsidRDefault="00CB6367" w:rsidP="00430656">
            <w:pPr>
              <w:spacing w:before="78"/>
              <w:rPr>
                <w:sz w:val="28"/>
                <w:szCs w:val="28"/>
              </w:rPr>
            </w:pPr>
            <w:r w:rsidRPr="00CB6367">
              <w:rPr>
                <w:spacing w:val="-5"/>
                <w:sz w:val="28"/>
                <w:szCs w:val="28"/>
              </w:rPr>
              <w:t>Welcome and Introduction by Richard Thomas and the Master</w:t>
            </w:r>
          </w:p>
        </w:tc>
        <w:tc>
          <w:tcPr>
            <w:tcW w:w="3042" w:type="dxa"/>
            <w:tcBorders>
              <w:top w:val="nil"/>
              <w:left w:val="nil"/>
              <w:bottom w:val="nil"/>
              <w:right w:val="nil"/>
            </w:tcBorders>
          </w:tcPr>
          <w:p w14:paraId="5F51E1A7" w14:textId="77777777" w:rsidR="00CB6367" w:rsidRPr="00CB6367" w:rsidRDefault="00CB6367" w:rsidP="00430656">
            <w:pPr>
              <w:spacing w:before="92"/>
              <w:rPr>
                <w:sz w:val="28"/>
                <w:szCs w:val="28"/>
              </w:rPr>
            </w:pPr>
            <w:proofErr w:type="spellStart"/>
            <w:r w:rsidRPr="00CB6367">
              <w:rPr>
                <w:sz w:val="28"/>
                <w:szCs w:val="28"/>
              </w:rPr>
              <w:t>Gather.town</w:t>
            </w:r>
            <w:proofErr w:type="spellEnd"/>
            <w:r w:rsidRPr="00CB6367">
              <w:rPr>
                <w:sz w:val="28"/>
                <w:szCs w:val="28"/>
              </w:rPr>
              <w:t xml:space="preserve"> – Main Stage</w:t>
            </w:r>
          </w:p>
        </w:tc>
      </w:tr>
      <w:tr w:rsidR="00CB6367" w14:paraId="452FA6BB" w14:textId="77777777" w:rsidTr="00430656">
        <w:trPr>
          <w:gridAfter w:val="1"/>
          <w:wAfter w:w="4622" w:type="dxa"/>
          <w:trHeight w:hRule="exact" w:val="1021"/>
        </w:trPr>
        <w:tc>
          <w:tcPr>
            <w:tcW w:w="2270" w:type="dxa"/>
            <w:tcBorders>
              <w:top w:val="nil"/>
              <w:left w:val="nil"/>
              <w:bottom w:val="nil"/>
              <w:right w:val="nil"/>
            </w:tcBorders>
          </w:tcPr>
          <w:p w14:paraId="43C250C8" w14:textId="77777777" w:rsidR="00CB6367" w:rsidRPr="00CB6367" w:rsidRDefault="00CB6367" w:rsidP="00430656">
            <w:pPr>
              <w:spacing w:before="78"/>
              <w:ind w:left="40"/>
              <w:rPr>
                <w:sz w:val="28"/>
                <w:szCs w:val="28"/>
              </w:rPr>
            </w:pPr>
            <w:r w:rsidRPr="00CB6367">
              <w:rPr>
                <w:sz w:val="28"/>
                <w:szCs w:val="28"/>
              </w:rPr>
              <w:t>13:15-14:15</w:t>
            </w:r>
          </w:p>
        </w:tc>
        <w:tc>
          <w:tcPr>
            <w:tcW w:w="4622" w:type="dxa"/>
            <w:tcBorders>
              <w:top w:val="nil"/>
              <w:left w:val="nil"/>
              <w:bottom w:val="nil"/>
              <w:right w:val="nil"/>
            </w:tcBorders>
          </w:tcPr>
          <w:p w14:paraId="10A1E891" w14:textId="77777777" w:rsidR="00CB6367" w:rsidRPr="00CB6367" w:rsidRDefault="00CB6367" w:rsidP="00430656">
            <w:pPr>
              <w:spacing w:before="78"/>
              <w:rPr>
                <w:spacing w:val="-5"/>
                <w:sz w:val="28"/>
                <w:szCs w:val="28"/>
              </w:rPr>
            </w:pPr>
            <w:r w:rsidRPr="00CB6367">
              <w:rPr>
                <w:spacing w:val="-5"/>
                <w:sz w:val="28"/>
                <w:szCs w:val="28"/>
              </w:rPr>
              <w:t>1</w:t>
            </w:r>
            <w:r w:rsidRPr="00CB6367">
              <w:rPr>
                <w:spacing w:val="-5"/>
                <w:sz w:val="28"/>
                <w:szCs w:val="28"/>
                <w:vertAlign w:val="superscript"/>
              </w:rPr>
              <w:t>st</w:t>
            </w:r>
            <w:r w:rsidRPr="00CB6367">
              <w:rPr>
                <w:spacing w:val="-5"/>
                <w:sz w:val="28"/>
                <w:szCs w:val="28"/>
              </w:rPr>
              <w:t xml:space="preserve"> Oral Presentation Session</w:t>
            </w:r>
          </w:p>
        </w:tc>
        <w:tc>
          <w:tcPr>
            <w:tcW w:w="3042" w:type="dxa"/>
            <w:tcBorders>
              <w:top w:val="nil"/>
              <w:left w:val="nil"/>
              <w:bottom w:val="nil"/>
              <w:right w:val="nil"/>
            </w:tcBorders>
          </w:tcPr>
          <w:p w14:paraId="2E63C956" w14:textId="77777777" w:rsidR="00CB6367" w:rsidRPr="00CB6367" w:rsidRDefault="00CB6367" w:rsidP="00430656">
            <w:pPr>
              <w:spacing w:before="78"/>
              <w:rPr>
                <w:sz w:val="28"/>
                <w:szCs w:val="28"/>
              </w:rPr>
            </w:pPr>
            <w:proofErr w:type="spellStart"/>
            <w:r w:rsidRPr="00CB6367">
              <w:rPr>
                <w:sz w:val="28"/>
                <w:szCs w:val="28"/>
              </w:rPr>
              <w:t>Gather.town</w:t>
            </w:r>
            <w:proofErr w:type="spellEnd"/>
            <w:r w:rsidRPr="00CB6367">
              <w:rPr>
                <w:sz w:val="28"/>
                <w:szCs w:val="28"/>
              </w:rPr>
              <w:t xml:space="preserve"> – Main Stage</w:t>
            </w:r>
          </w:p>
        </w:tc>
      </w:tr>
      <w:tr w:rsidR="00CB6367" w14:paraId="0292A999" w14:textId="77777777" w:rsidTr="00430656">
        <w:trPr>
          <w:gridAfter w:val="1"/>
          <w:wAfter w:w="4622" w:type="dxa"/>
          <w:trHeight w:hRule="exact" w:val="1021"/>
        </w:trPr>
        <w:tc>
          <w:tcPr>
            <w:tcW w:w="2270" w:type="dxa"/>
            <w:tcBorders>
              <w:top w:val="nil"/>
              <w:left w:val="nil"/>
              <w:bottom w:val="nil"/>
              <w:right w:val="nil"/>
            </w:tcBorders>
          </w:tcPr>
          <w:p w14:paraId="501C4081" w14:textId="77777777" w:rsidR="00CB6367" w:rsidRPr="00CB6367" w:rsidRDefault="00CB6367" w:rsidP="00430656">
            <w:pPr>
              <w:spacing w:before="78"/>
              <w:ind w:left="40"/>
              <w:rPr>
                <w:sz w:val="28"/>
                <w:szCs w:val="28"/>
              </w:rPr>
            </w:pPr>
            <w:r w:rsidRPr="00CB6367">
              <w:rPr>
                <w:sz w:val="28"/>
                <w:szCs w:val="28"/>
              </w:rPr>
              <w:t xml:space="preserve">14:15-15:15 </w:t>
            </w:r>
          </w:p>
        </w:tc>
        <w:tc>
          <w:tcPr>
            <w:tcW w:w="4622" w:type="dxa"/>
            <w:tcBorders>
              <w:top w:val="nil"/>
              <w:left w:val="nil"/>
              <w:bottom w:val="nil"/>
              <w:right w:val="nil"/>
            </w:tcBorders>
          </w:tcPr>
          <w:p w14:paraId="66E37645" w14:textId="77777777" w:rsidR="00CB6367" w:rsidRPr="00CB6367" w:rsidRDefault="00CB6367" w:rsidP="00430656">
            <w:pPr>
              <w:spacing w:before="78"/>
              <w:rPr>
                <w:w w:val="99"/>
                <w:sz w:val="28"/>
                <w:szCs w:val="28"/>
              </w:rPr>
            </w:pPr>
            <w:r w:rsidRPr="00CB6367">
              <w:rPr>
                <w:spacing w:val="-5"/>
                <w:sz w:val="28"/>
                <w:szCs w:val="28"/>
              </w:rPr>
              <w:t>Poster Presentation Session</w:t>
            </w:r>
          </w:p>
          <w:p w14:paraId="3F3D1400" w14:textId="77777777" w:rsidR="00CB6367" w:rsidRPr="00CB6367" w:rsidRDefault="00CB6367" w:rsidP="00430656">
            <w:pPr>
              <w:spacing w:before="78"/>
              <w:ind w:left="120"/>
              <w:rPr>
                <w:sz w:val="28"/>
                <w:szCs w:val="28"/>
              </w:rPr>
            </w:pPr>
          </w:p>
        </w:tc>
        <w:tc>
          <w:tcPr>
            <w:tcW w:w="3042" w:type="dxa"/>
            <w:tcBorders>
              <w:top w:val="nil"/>
              <w:left w:val="nil"/>
              <w:bottom w:val="nil"/>
              <w:right w:val="nil"/>
            </w:tcBorders>
          </w:tcPr>
          <w:p w14:paraId="25352329" w14:textId="77777777" w:rsidR="00CB6367" w:rsidRPr="00CB6367" w:rsidRDefault="00CB6367" w:rsidP="00430656">
            <w:pPr>
              <w:spacing w:before="78"/>
              <w:rPr>
                <w:sz w:val="28"/>
                <w:szCs w:val="28"/>
              </w:rPr>
            </w:pPr>
            <w:proofErr w:type="spellStart"/>
            <w:r w:rsidRPr="00CB6367">
              <w:rPr>
                <w:sz w:val="28"/>
                <w:szCs w:val="28"/>
              </w:rPr>
              <w:t>Gather.town</w:t>
            </w:r>
            <w:proofErr w:type="spellEnd"/>
            <w:r w:rsidRPr="00CB6367">
              <w:rPr>
                <w:sz w:val="28"/>
                <w:szCs w:val="28"/>
              </w:rPr>
              <w:t xml:space="preserve"> – Poster Room</w:t>
            </w:r>
          </w:p>
        </w:tc>
      </w:tr>
      <w:tr w:rsidR="00CB6367" w14:paraId="48637FB4" w14:textId="77777777" w:rsidTr="00430656">
        <w:trPr>
          <w:gridAfter w:val="1"/>
          <w:wAfter w:w="4622" w:type="dxa"/>
          <w:trHeight w:hRule="exact" w:val="1021"/>
        </w:trPr>
        <w:tc>
          <w:tcPr>
            <w:tcW w:w="2270" w:type="dxa"/>
            <w:tcBorders>
              <w:top w:val="nil"/>
              <w:left w:val="nil"/>
              <w:bottom w:val="nil"/>
              <w:right w:val="nil"/>
            </w:tcBorders>
          </w:tcPr>
          <w:p w14:paraId="4F8113EB" w14:textId="77777777" w:rsidR="00CB6367" w:rsidRPr="00CB6367" w:rsidRDefault="00CB6367" w:rsidP="00430656">
            <w:pPr>
              <w:spacing w:before="92"/>
              <w:ind w:left="40"/>
              <w:rPr>
                <w:sz w:val="28"/>
                <w:szCs w:val="28"/>
              </w:rPr>
            </w:pPr>
            <w:r w:rsidRPr="00CB6367">
              <w:rPr>
                <w:sz w:val="28"/>
                <w:szCs w:val="28"/>
              </w:rPr>
              <w:t>15:15-16:25</w:t>
            </w:r>
          </w:p>
        </w:tc>
        <w:tc>
          <w:tcPr>
            <w:tcW w:w="4622" w:type="dxa"/>
            <w:tcBorders>
              <w:top w:val="nil"/>
              <w:left w:val="nil"/>
              <w:bottom w:val="nil"/>
              <w:right w:val="nil"/>
            </w:tcBorders>
          </w:tcPr>
          <w:p w14:paraId="25E60733" w14:textId="77777777" w:rsidR="00CB6367" w:rsidRPr="00CB6367" w:rsidRDefault="00CB6367" w:rsidP="00430656">
            <w:pPr>
              <w:spacing w:before="78"/>
              <w:rPr>
                <w:sz w:val="28"/>
                <w:szCs w:val="28"/>
              </w:rPr>
            </w:pPr>
            <w:r w:rsidRPr="00CB6367">
              <w:rPr>
                <w:sz w:val="28"/>
                <w:szCs w:val="28"/>
              </w:rPr>
              <w:t>2</w:t>
            </w:r>
            <w:r w:rsidRPr="00CB6367">
              <w:rPr>
                <w:sz w:val="28"/>
                <w:szCs w:val="28"/>
                <w:vertAlign w:val="superscript"/>
              </w:rPr>
              <w:t>nd</w:t>
            </w:r>
            <w:r w:rsidRPr="00CB6367">
              <w:rPr>
                <w:sz w:val="28"/>
                <w:szCs w:val="28"/>
              </w:rPr>
              <w:t xml:space="preserve"> Oral Presentation Session</w:t>
            </w:r>
          </w:p>
        </w:tc>
        <w:tc>
          <w:tcPr>
            <w:tcW w:w="3042" w:type="dxa"/>
            <w:tcBorders>
              <w:top w:val="nil"/>
              <w:left w:val="nil"/>
              <w:bottom w:val="nil"/>
              <w:right w:val="nil"/>
            </w:tcBorders>
          </w:tcPr>
          <w:p w14:paraId="04AEFE6E" w14:textId="77777777" w:rsidR="00CB6367" w:rsidRPr="00CB6367" w:rsidRDefault="00CB6367" w:rsidP="00430656">
            <w:pPr>
              <w:spacing w:before="92"/>
              <w:rPr>
                <w:sz w:val="28"/>
                <w:szCs w:val="28"/>
              </w:rPr>
            </w:pPr>
            <w:proofErr w:type="spellStart"/>
            <w:r w:rsidRPr="00CB6367">
              <w:rPr>
                <w:sz w:val="28"/>
                <w:szCs w:val="28"/>
              </w:rPr>
              <w:t>Gather.town</w:t>
            </w:r>
            <w:proofErr w:type="spellEnd"/>
            <w:r w:rsidRPr="00CB6367">
              <w:rPr>
                <w:sz w:val="28"/>
                <w:szCs w:val="28"/>
              </w:rPr>
              <w:t xml:space="preserve"> – Main Stage</w:t>
            </w:r>
          </w:p>
        </w:tc>
      </w:tr>
      <w:tr w:rsidR="00CB6367" w14:paraId="2FDA80C4" w14:textId="77777777" w:rsidTr="00430656">
        <w:trPr>
          <w:gridAfter w:val="1"/>
          <w:wAfter w:w="4622" w:type="dxa"/>
          <w:trHeight w:hRule="exact" w:val="1021"/>
        </w:trPr>
        <w:tc>
          <w:tcPr>
            <w:tcW w:w="2270" w:type="dxa"/>
            <w:tcBorders>
              <w:top w:val="nil"/>
              <w:left w:val="nil"/>
              <w:bottom w:val="nil"/>
              <w:right w:val="nil"/>
            </w:tcBorders>
          </w:tcPr>
          <w:p w14:paraId="2C26E9A5" w14:textId="77777777" w:rsidR="00CB6367" w:rsidRPr="00CB6367" w:rsidRDefault="00CB6367" w:rsidP="00430656">
            <w:pPr>
              <w:spacing w:before="78"/>
              <w:ind w:left="40"/>
              <w:rPr>
                <w:sz w:val="28"/>
                <w:szCs w:val="28"/>
              </w:rPr>
            </w:pPr>
            <w:r w:rsidRPr="00CB6367">
              <w:rPr>
                <w:sz w:val="28"/>
                <w:szCs w:val="28"/>
              </w:rPr>
              <w:t>16:25-16:45</w:t>
            </w:r>
          </w:p>
        </w:tc>
        <w:tc>
          <w:tcPr>
            <w:tcW w:w="4622" w:type="dxa"/>
            <w:tcBorders>
              <w:top w:val="nil"/>
              <w:left w:val="nil"/>
              <w:bottom w:val="nil"/>
              <w:right w:val="nil"/>
            </w:tcBorders>
          </w:tcPr>
          <w:p w14:paraId="6BDE1CD4" w14:textId="77777777" w:rsidR="00CB6367" w:rsidRPr="00CB6367" w:rsidRDefault="00CB6367" w:rsidP="00430656">
            <w:pPr>
              <w:spacing w:before="78"/>
              <w:rPr>
                <w:sz w:val="28"/>
                <w:szCs w:val="28"/>
              </w:rPr>
            </w:pPr>
            <w:r w:rsidRPr="00CB6367">
              <w:rPr>
                <w:sz w:val="28"/>
                <w:szCs w:val="28"/>
              </w:rPr>
              <w:t>Social break and exhibition viewing</w:t>
            </w:r>
          </w:p>
        </w:tc>
        <w:tc>
          <w:tcPr>
            <w:tcW w:w="3042" w:type="dxa"/>
            <w:tcBorders>
              <w:top w:val="nil"/>
              <w:left w:val="nil"/>
              <w:bottom w:val="nil"/>
              <w:right w:val="nil"/>
            </w:tcBorders>
          </w:tcPr>
          <w:p w14:paraId="4304F291" w14:textId="77777777" w:rsidR="00CB6367" w:rsidRPr="00CB6367" w:rsidRDefault="00CB6367" w:rsidP="00430656">
            <w:pPr>
              <w:spacing w:before="78"/>
              <w:rPr>
                <w:sz w:val="28"/>
                <w:szCs w:val="28"/>
              </w:rPr>
            </w:pPr>
            <w:proofErr w:type="spellStart"/>
            <w:r w:rsidRPr="00CB6367">
              <w:rPr>
                <w:sz w:val="28"/>
                <w:szCs w:val="28"/>
              </w:rPr>
              <w:t>Gather.town</w:t>
            </w:r>
            <w:proofErr w:type="spellEnd"/>
            <w:r w:rsidRPr="00CB6367">
              <w:rPr>
                <w:sz w:val="28"/>
                <w:szCs w:val="28"/>
              </w:rPr>
              <w:t xml:space="preserve"> – Lobby</w:t>
            </w:r>
          </w:p>
        </w:tc>
      </w:tr>
      <w:tr w:rsidR="00CB6367" w14:paraId="0B86464C" w14:textId="77777777" w:rsidTr="00430656">
        <w:trPr>
          <w:gridAfter w:val="1"/>
          <w:wAfter w:w="4622" w:type="dxa"/>
          <w:trHeight w:hRule="exact" w:val="1021"/>
        </w:trPr>
        <w:tc>
          <w:tcPr>
            <w:tcW w:w="2270" w:type="dxa"/>
            <w:tcBorders>
              <w:top w:val="nil"/>
              <w:left w:val="nil"/>
              <w:bottom w:val="nil"/>
              <w:right w:val="nil"/>
            </w:tcBorders>
          </w:tcPr>
          <w:p w14:paraId="6C8A9BBE" w14:textId="77777777" w:rsidR="00CB6367" w:rsidRPr="00CB6367" w:rsidRDefault="00CB6367" w:rsidP="00430656">
            <w:pPr>
              <w:spacing w:before="78"/>
              <w:ind w:left="40"/>
              <w:rPr>
                <w:sz w:val="28"/>
                <w:szCs w:val="28"/>
              </w:rPr>
            </w:pPr>
            <w:r w:rsidRPr="00CB6367">
              <w:rPr>
                <w:sz w:val="28"/>
                <w:szCs w:val="28"/>
              </w:rPr>
              <w:t>16:45-17:00</w:t>
            </w:r>
          </w:p>
        </w:tc>
        <w:tc>
          <w:tcPr>
            <w:tcW w:w="4622" w:type="dxa"/>
            <w:tcBorders>
              <w:top w:val="nil"/>
              <w:left w:val="nil"/>
              <w:bottom w:val="nil"/>
              <w:right w:val="nil"/>
            </w:tcBorders>
          </w:tcPr>
          <w:p w14:paraId="1C85BF3D" w14:textId="77777777" w:rsidR="00CB6367" w:rsidRPr="00CB6367" w:rsidRDefault="00CB6367" w:rsidP="00430656">
            <w:pPr>
              <w:spacing w:before="78"/>
              <w:rPr>
                <w:sz w:val="28"/>
                <w:szCs w:val="28"/>
              </w:rPr>
            </w:pPr>
            <w:r w:rsidRPr="00CB6367">
              <w:rPr>
                <w:sz w:val="28"/>
                <w:szCs w:val="28"/>
              </w:rPr>
              <w:t>Prize Giving Ceremony</w:t>
            </w:r>
          </w:p>
        </w:tc>
        <w:tc>
          <w:tcPr>
            <w:tcW w:w="3042" w:type="dxa"/>
            <w:tcBorders>
              <w:top w:val="nil"/>
              <w:left w:val="nil"/>
              <w:bottom w:val="nil"/>
              <w:right w:val="nil"/>
            </w:tcBorders>
          </w:tcPr>
          <w:p w14:paraId="52063A56" w14:textId="77777777" w:rsidR="00CB6367" w:rsidRPr="00CB6367" w:rsidRDefault="00CB6367" w:rsidP="00430656">
            <w:pPr>
              <w:spacing w:before="78"/>
              <w:rPr>
                <w:sz w:val="28"/>
                <w:szCs w:val="28"/>
              </w:rPr>
            </w:pPr>
            <w:proofErr w:type="spellStart"/>
            <w:r w:rsidRPr="00CB6367">
              <w:rPr>
                <w:sz w:val="28"/>
                <w:szCs w:val="28"/>
              </w:rPr>
              <w:t>Gather.town</w:t>
            </w:r>
            <w:proofErr w:type="spellEnd"/>
            <w:r w:rsidRPr="00CB6367">
              <w:rPr>
                <w:sz w:val="28"/>
                <w:szCs w:val="28"/>
              </w:rPr>
              <w:t xml:space="preserve"> – Main </w:t>
            </w:r>
            <w:proofErr w:type="gramStart"/>
            <w:r w:rsidRPr="00CB6367">
              <w:rPr>
                <w:sz w:val="28"/>
                <w:szCs w:val="28"/>
              </w:rPr>
              <w:t>Stage</w:t>
            </w:r>
            <w:proofErr w:type="gramEnd"/>
          </w:p>
          <w:p w14:paraId="53F8D167" w14:textId="77777777" w:rsidR="00CB6367" w:rsidRPr="00CB6367" w:rsidRDefault="00CB6367" w:rsidP="00430656">
            <w:pPr>
              <w:spacing w:before="78"/>
              <w:ind w:left="120"/>
              <w:rPr>
                <w:sz w:val="28"/>
                <w:szCs w:val="28"/>
              </w:rPr>
            </w:pPr>
          </w:p>
        </w:tc>
      </w:tr>
    </w:tbl>
    <w:p w14:paraId="394377F9" w14:textId="77777777" w:rsidR="00CB6367" w:rsidRDefault="00CB6367" w:rsidP="00CB6367">
      <w:pPr>
        <w:jc w:val="both"/>
        <w:rPr>
          <w:b/>
          <w:sz w:val="30"/>
          <w:szCs w:val="30"/>
          <w:lang w:val="en-US"/>
        </w:rPr>
      </w:pPr>
    </w:p>
    <w:p w14:paraId="029D8FD4" w14:textId="6C5444BC" w:rsidR="007720D4" w:rsidRDefault="007720D4">
      <w:pPr>
        <w:rPr>
          <w:sz w:val="32"/>
          <w:szCs w:val="10"/>
        </w:rPr>
      </w:pPr>
      <w:r>
        <w:rPr>
          <w:sz w:val="32"/>
          <w:szCs w:val="10"/>
        </w:rPr>
        <w:br w:type="page"/>
      </w:r>
    </w:p>
    <w:p w14:paraId="1681CDA0" w14:textId="6FDF6153" w:rsidR="00CB6367" w:rsidRPr="00CB6367" w:rsidRDefault="00CB6367" w:rsidP="00CB6367">
      <w:pPr>
        <w:rPr>
          <w:sz w:val="52"/>
          <w:szCs w:val="20"/>
        </w:rPr>
      </w:pPr>
      <w:r w:rsidRPr="00CB6367">
        <w:rPr>
          <w:sz w:val="52"/>
          <w:szCs w:val="20"/>
        </w:rPr>
        <w:lastRenderedPageBreak/>
        <w:t>Welcome</w:t>
      </w:r>
    </w:p>
    <w:p w14:paraId="0CBA20AF" w14:textId="11854B8F" w:rsidR="00CB6367" w:rsidRDefault="00CB6367" w:rsidP="00CB6367">
      <w:pPr>
        <w:rPr>
          <w:sz w:val="25"/>
          <w:szCs w:val="25"/>
          <w:lang w:val="en-US"/>
        </w:rPr>
      </w:pPr>
      <w:r w:rsidRPr="006505CE">
        <w:rPr>
          <w:sz w:val="25"/>
          <w:szCs w:val="25"/>
          <w:lang w:val="en-US"/>
        </w:rPr>
        <w:t xml:space="preserve">It gives me great pleasure to </w:t>
      </w:r>
      <w:r>
        <w:rPr>
          <w:sz w:val="25"/>
          <w:szCs w:val="25"/>
          <w:lang w:val="en-US"/>
        </w:rPr>
        <w:t xml:space="preserve">introduce </w:t>
      </w:r>
      <w:r w:rsidRPr="006505CE">
        <w:rPr>
          <w:sz w:val="25"/>
          <w:szCs w:val="25"/>
          <w:lang w:val="en-US"/>
        </w:rPr>
        <w:t xml:space="preserve">this year’s graduate conference, an event that has always been a highlight of the MCR calendar. This year proves to be no different with the receipt of such a large number of </w:t>
      </w:r>
      <w:proofErr w:type="gramStart"/>
      <w:r w:rsidRPr="006505CE">
        <w:rPr>
          <w:sz w:val="25"/>
          <w:szCs w:val="25"/>
          <w:lang w:val="en-US"/>
        </w:rPr>
        <w:t>high quality</w:t>
      </w:r>
      <w:proofErr w:type="gramEnd"/>
      <w:r w:rsidRPr="006505CE">
        <w:rPr>
          <w:sz w:val="25"/>
          <w:szCs w:val="25"/>
          <w:lang w:val="en-US"/>
        </w:rPr>
        <w:t xml:space="preserve"> submissions, the details of which can be found enclosed in this </w:t>
      </w:r>
      <w:proofErr w:type="spellStart"/>
      <w:r w:rsidRPr="006505CE">
        <w:rPr>
          <w:sz w:val="25"/>
          <w:szCs w:val="25"/>
          <w:lang w:val="en-US"/>
        </w:rPr>
        <w:t>programme</w:t>
      </w:r>
      <w:proofErr w:type="spellEnd"/>
      <w:r w:rsidRPr="006505CE">
        <w:rPr>
          <w:sz w:val="25"/>
          <w:szCs w:val="25"/>
          <w:lang w:val="en-US"/>
        </w:rPr>
        <w:t xml:space="preserve">. </w:t>
      </w:r>
    </w:p>
    <w:p w14:paraId="41B06EBD" w14:textId="77777777" w:rsidR="000302B8" w:rsidRPr="006505CE" w:rsidRDefault="000302B8" w:rsidP="00CB6367">
      <w:pPr>
        <w:rPr>
          <w:sz w:val="25"/>
          <w:szCs w:val="25"/>
          <w:lang w:val="en-US"/>
        </w:rPr>
      </w:pPr>
    </w:p>
    <w:p w14:paraId="5B849DD5" w14:textId="77777777" w:rsidR="00CB6367" w:rsidRDefault="00CB6367" w:rsidP="00CB6367">
      <w:pPr>
        <w:rPr>
          <w:sz w:val="25"/>
          <w:szCs w:val="25"/>
          <w:lang w:val="en-US"/>
        </w:rPr>
      </w:pPr>
      <w:r w:rsidRPr="006505CE">
        <w:rPr>
          <w:sz w:val="25"/>
          <w:szCs w:val="25"/>
          <w:lang w:val="en-US"/>
        </w:rPr>
        <w:t xml:space="preserve">Once </w:t>
      </w:r>
      <w:proofErr w:type="gramStart"/>
      <w:r w:rsidRPr="006505CE">
        <w:rPr>
          <w:sz w:val="25"/>
          <w:szCs w:val="25"/>
          <w:lang w:val="en-US"/>
        </w:rPr>
        <w:t>again</w:t>
      </w:r>
      <w:proofErr w:type="gramEnd"/>
      <w:r w:rsidRPr="006505CE">
        <w:rPr>
          <w:sz w:val="25"/>
          <w:szCs w:val="25"/>
          <w:lang w:val="en-US"/>
        </w:rPr>
        <w:t xml:space="preserve"> the subjects covered represent the breadth of intellectual curiosity within the College, something that I believe continues to be one of our greatest strengths. </w:t>
      </w:r>
    </w:p>
    <w:p w14:paraId="09A7E06E" w14:textId="77777777" w:rsidR="00CB6367" w:rsidRDefault="00CB6367" w:rsidP="00CB6367">
      <w:pPr>
        <w:rPr>
          <w:sz w:val="25"/>
          <w:szCs w:val="25"/>
          <w:lang w:val="en-US"/>
        </w:rPr>
      </w:pPr>
      <w:r>
        <w:rPr>
          <w:sz w:val="25"/>
          <w:szCs w:val="25"/>
          <w:lang w:val="en-US"/>
        </w:rPr>
        <w:t xml:space="preserve">The main difference this year is that this conference will be held on the virtual platform </w:t>
      </w:r>
      <w:proofErr w:type="spellStart"/>
      <w:r>
        <w:rPr>
          <w:sz w:val="25"/>
          <w:szCs w:val="25"/>
          <w:lang w:val="en-US"/>
        </w:rPr>
        <w:t>Gather.town</w:t>
      </w:r>
      <w:proofErr w:type="spellEnd"/>
      <w:r>
        <w:rPr>
          <w:sz w:val="25"/>
          <w:szCs w:val="25"/>
          <w:lang w:val="en-US"/>
        </w:rPr>
        <w:t xml:space="preserve">! </w:t>
      </w:r>
    </w:p>
    <w:p w14:paraId="08598C98" w14:textId="77777777" w:rsidR="00CB6367" w:rsidRDefault="00CB6367" w:rsidP="00CB6367">
      <w:pPr>
        <w:rPr>
          <w:sz w:val="25"/>
          <w:szCs w:val="25"/>
          <w:lang w:val="en-US"/>
        </w:rPr>
      </w:pPr>
    </w:p>
    <w:p w14:paraId="6E735245" w14:textId="77777777" w:rsidR="00CB6367" w:rsidRPr="00CB6367" w:rsidRDefault="00CB6367" w:rsidP="00CB6367">
      <w:pPr>
        <w:rPr>
          <w:sz w:val="52"/>
          <w:szCs w:val="20"/>
        </w:rPr>
      </w:pPr>
      <w:r w:rsidRPr="00CB6367">
        <w:rPr>
          <w:sz w:val="52"/>
          <w:szCs w:val="20"/>
        </w:rPr>
        <w:t xml:space="preserve">Thank </w:t>
      </w:r>
      <w:proofErr w:type="spellStart"/>
      <w:proofErr w:type="gramStart"/>
      <w:r w:rsidRPr="00CB6367">
        <w:rPr>
          <w:sz w:val="52"/>
          <w:szCs w:val="20"/>
        </w:rPr>
        <w:t>yous</w:t>
      </w:r>
      <w:proofErr w:type="spellEnd"/>
      <w:proofErr w:type="gramEnd"/>
    </w:p>
    <w:p w14:paraId="592823F7" w14:textId="77777777" w:rsidR="00CB6367" w:rsidRPr="006505CE" w:rsidRDefault="00CB6367" w:rsidP="00CB6367">
      <w:pPr>
        <w:rPr>
          <w:sz w:val="25"/>
          <w:szCs w:val="25"/>
          <w:lang w:val="en-US"/>
        </w:rPr>
      </w:pPr>
      <w:r w:rsidRPr="006505CE">
        <w:rPr>
          <w:sz w:val="25"/>
          <w:szCs w:val="25"/>
          <w:lang w:val="en-US"/>
        </w:rPr>
        <w:t xml:space="preserve">Today’s </w:t>
      </w:r>
      <w:proofErr w:type="spellStart"/>
      <w:r w:rsidRPr="006505CE">
        <w:rPr>
          <w:sz w:val="25"/>
          <w:szCs w:val="25"/>
          <w:lang w:val="en-US"/>
        </w:rPr>
        <w:t>programme</w:t>
      </w:r>
      <w:proofErr w:type="spellEnd"/>
      <w:r w:rsidRPr="006505CE">
        <w:rPr>
          <w:sz w:val="25"/>
          <w:szCs w:val="25"/>
          <w:lang w:val="en-US"/>
        </w:rPr>
        <w:t xml:space="preserve"> of events would not have been possible without the help and support of </w:t>
      </w:r>
      <w:proofErr w:type="gramStart"/>
      <w:r w:rsidRPr="006505CE">
        <w:rPr>
          <w:sz w:val="25"/>
          <w:szCs w:val="25"/>
          <w:lang w:val="en-US"/>
        </w:rPr>
        <w:t>a large number of</w:t>
      </w:r>
      <w:proofErr w:type="gramEnd"/>
      <w:r w:rsidRPr="006505CE">
        <w:rPr>
          <w:sz w:val="25"/>
          <w:szCs w:val="25"/>
          <w:lang w:val="en-US"/>
        </w:rPr>
        <w:t xml:space="preserve"> people to whom I am extremely grateful. </w:t>
      </w:r>
      <w:proofErr w:type="gramStart"/>
      <w:r w:rsidRPr="006505CE">
        <w:rPr>
          <w:sz w:val="25"/>
          <w:szCs w:val="25"/>
          <w:lang w:val="en-US"/>
        </w:rPr>
        <w:t>In particular, I</w:t>
      </w:r>
      <w:proofErr w:type="gramEnd"/>
      <w:r w:rsidRPr="006505CE">
        <w:rPr>
          <w:sz w:val="25"/>
          <w:szCs w:val="25"/>
          <w:lang w:val="en-US"/>
        </w:rPr>
        <w:t xml:space="preserve"> would like to thank the MCR committee and the previous academic officer, </w:t>
      </w:r>
      <w:r>
        <w:rPr>
          <w:sz w:val="25"/>
          <w:szCs w:val="25"/>
          <w:lang w:val="en-US"/>
        </w:rPr>
        <w:t>Laura Taylor,</w:t>
      </w:r>
      <w:r w:rsidRPr="006505CE">
        <w:rPr>
          <w:sz w:val="25"/>
          <w:szCs w:val="25"/>
          <w:lang w:val="en-US"/>
        </w:rPr>
        <w:t xml:space="preserve"> for their help in the </w:t>
      </w:r>
      <w:proofErr w:type="spellStart"/>
      <w:r w:rsidRPr="006505CE">
        <w:rPr>
          <w:sz w:val="25"/>
          <w:szCs w:val="25"/>
          <w:lang w:val="en-US"/>
        </w:rPr>
        <w:t>organisation</w:t>
      </w:r>
      <w:proofErr w:type="spellEnd"/>
      <w:r w:rsidRPr="006505CE">
        <w:rPr>
          <w:sz w:val="25"/>
          <w:szCs w:val="25"/>
          <w:lang w:val="en-US"/>
        </w:rPr>
        <w:t xml:space="preserve"> and for their useful suggestions throughout the year. </w:t>
      </w:r>
    </w:p>
    <w:p w14:paraId="73F8A128" w14:textId="270B152C" w:rsidR="00CB6367" w:rsidRDefault="00CB6367" w:rsidP="00CB6367">
      <w:pPr>
        <w:rPr>
          <w:sz w:val="25"/>
          <w:szCs w:val="25"/>
          <w:lang w:val="en-US"/>
        </w:rPr>
      </w:pPr>
      <w:r w:rsidRPr="006505CE">
        <w:rPr>
          <w:sz w:val="25"/>
          <w:szCs w:val="25"/>
          <w:lang w:val="en-US"/>
        </w:rPr>
        <w:t xml:space="preserve">A special thanks must go to </w:t>
      </w:r>
      <w:r>
        <w:rPr>
          <w:sz w:val="25"/>
          <w:szCs w:val="25"/>
          <w:lang w:val="en-US"/>
        </w:rPr>
        <w:t xml:space="preserve">the graduate tutorial team, Prof. Tim Wilkinson, Dr Michael </w:t>
      </w:r>
      <w:proofErr w:type="gramStart"/>
      <w:r>
        <w:rPr>
          <w:sz w:val="25"/>
          <w:szCs w:val="25"/>
          <w:lang w:val="en-US"/>
        </w:rPr>
        <w:t>Edwards</w:t>
      </w:r>
      <w:proofErr w:type="gramEnd"/>
      <w:r>
        <w:rPr>
          <w:sz w:val="25"/>
          <w:szCs w:val="25"/>
          <w:lang w:val="en-US"/>
        </w:rPr>
        <w:t xml:space="preserve"> and </w:t>
      </w:r>
      <w:r w:rsidRPr="006505CE">
        <w:rPr>
          <w:sz w:val="25"/>
          <w:szCs w:val="25"/>
          <w:lang w:val="en-US"/>
        </w:rPr>
        <w:t xml:space="preserve">Dr. Sybil </w:t>
      </w:r>
      <w:proofErr w:type="spellStart"/>
      <w:r w:rsidRPr="006505CE">
        <w:rPr>
          <w:sz w:val="25"/>
          <w:szCs w:val="25"/>
          <w:lang w:val="en-US"/>
        </w:rPr>
        <w:t>Stacpoole</w:t>
      </w:r>
      <w:proofErr w:type="spellEnd"/>
      <w:r w:rsidRPr="006505CE">
        <w:rPr>
          <w:sz w:val="25"/>
          <w:szCs w:val="25"/>
          <w:lang w:val="en-US"/>
        </w:rPr>
        <w:t xml:space="preserve">. </w:t>
      </w:r>
      <w:r w:rsidR="0007493A">
        <w:rPr>
          <w:sz w:val="25"/>
          <w:szCs w:val="25"/>
          <w:lang w:val="en-US"/>
        </w:rPr>
        <w:t xml:space="preserve">Thank you to the Dr Kim C. Liu and Dr James Perry for their help in chairing the Oral Presentation Sessions, and to Dr Emily </w:t>
      </w:r>
      <w:proofErr w:type="spellStart"/>
      <w:r w:rsidR="0007493A">
        <w:rPr>
          <w:sz w:val="25"/>
          <w:szCs w:val="25"/>
          <w:lang w:val="en-US"/>
        </w:rPr>
        <w:t>Stoakes</w:t>
      </w:r>
      <w:proofErr w:type="spellEnd"/>
      <w:r w:rsidR="0007493A">
        <w:rPr>
          <w:sz w:val="25"/>
          <w:szCs w:val="25"/>
          <w:lang w:val="en-US"/>
        </w:rPr>
        <w:t xml:space="preserve">, </w:t>
      </w:r>
      <w:r w:rsidR="0007493A" w:rsidRPr="0007493A">
        <w:rPr>
          <w:sz w:val="25"/>
          <w:szCs w:val="25"/>
          <w:lang w:val="en-US"/>
        </w:rPr>
        <w:t xml:space="preserve">Dr </w:t>
      </w:r>
      <w:proofErr w:type="spellStart"/>
      <w:r w:rsidR="0007493A" w:rsidRPr="0007493A">
        <w:rPr>
          <w:sz w:val="25"/>
          <w:szCs w:val="25"/>
          <w:lang w:val="en-US"/>
        </w:rPr>
        <w:t>Hjördis</w:t>
      </w:r>
      <w:proofErr w:type="spellEnd"/>
      <w:r w:rsidR="0007493A" w:rsidRPr="0007493A">
        <w:rPr>
          <w:sz w:val="25"/>
          <w:szCs w:val="25"/>
          <w:lang w:val="en-US"/>
        </w:rPr>
        <w:t xml:space="preserve"> Becker-</w:t>
      </w:r>
      <w:proofErr w:type="spellStart"/>
      <w:r w:rsidR="0007493A" w:rsidRPr="0007493A">
        <w:rPr>
          <w:sz w:val="25"/>
          <w:szCs w:val="25"/>
          <w:lang w:val="en-US"/>
        </w:rPr>
        <w:t>Lindenthal</w:t>
      </w:r>
      <w:proofErr w:type="spellEnd"/>
      <w:r w:rsidR="0007493A">
        <w:rPr>
          <w:sz w:val="25"/>
          <w:szCs w:val="25"/>
          <w:lang w:val="en-US"/>
        </w:rPr>
        <w:t xml:space="preserve">, Dr Alexander J. Boys and Dr Clarissa Rios Rojas for their judging of the poster presentations. </w:t>
      </w:r>
      <w:r w:rsidRPr="006505CE">
        <w:rPr>
          <w:sz w:val="25"/>
          <w:szCs w:val="25"/>
          <w:lang w:val="en-US"/>
        </w:rPr>
        <w:t xml:space="preserve">I would also like to </w:t>
      </w:r>
      <w:r>
        <w:rPr>
          <w:sz w:val="25"/>
          <w:szCs w:val="25"/>
          <w:lang w:val="en-US"/>
        </w:rPr>
        <w:t xml:space="preserve">thank Alexis Moreau and Mark </w:t>
      </w:r>
      <w:proofErr w:type="spellStart"/>
      <w:r>
        <w:rPr>
          <w:sz w:val="25"/>
          <w:szCs w:val="25"/>
          <w:lang w:val="en-US"/>
        </w:rPr>
        <w:t>Cresswell</w:t>
      </w:r>
      <w:proofErr w:type="spellEnd"/>
      <w:r>
        <w:rPr>
          <w:sz w:val="25"/>
          <w:szCs w:val="25"/>
          <w:lang w:val="en-US"/>
        </w:rPr>
        <w:t xml:space="preserve"> for a great deal of help and to Mark for offering tech support </w:t>
      </w:r>
      <w:r w:rsidR="000302B8">
        <w:rPr>
          <w:sz w:val="25"/>
          <w:szCs w:val="25"/>
          <w:lang w:val="en-US"/>
        </w:rPr>
        <w:t xml:space="preserve">all day </w:t>
      </w:r>
      <w:r>
        <w:rPr>
          <w:sz w:val="25"/>
          <w:szCs w:val="25"/>
          <w:lang w:val="en-US"/>
        </w:rPr>
        <w:t xml:space="preserve">on the day today. I would like to thank Iain Sutherland and the kitchen team for making lunch on Saturday possible. </w:t>
      </w:r>
      <w:r w:rsidR="000302B8" w:rsidRPr="006505CE">
        <w:rPr>
          <w:sz w:val="25"/>
          <w:szCs w:val="25"/>
          <w:lang w:val="en-US"/>
        </w:rPr>
        <w:t>I am also grateful to Dr. Julian Huppert, the Director of the Intellectual Forum, for his advice.</w:t>
      </w:r>
    </w:p>
    <w:p w14:paraId="1AA54EDE" w14:textId="77777777" w:rsidR="000302B8" w:rsidRDefault="000302B8" w:rsidP="00CB6367">
      <w:pPr>
        <w:rPr>
          <w:sz w:val="25"/>
          <w:szCs w:val="25"/>
          <w:lang w:val="en-US"/>
        </w:rPr>
      </w:pPr>
    </w:p>
    <w:p w14:paraId="244B60FC" w14:textId="55052FF6" w:rsidR="00CB6367" w:rsidRDefault="00CB6367" w:rsidP="00CB6367">
      <w:pPr>
        <w:rPr>
          <w:sz w:val="25"/>
          <w:szCs w:val="25"/>
          <w:lang w:val="en-US"/>
        </w:rPr>
      </w:pPr>
      <w:r>
        <w:rPr>
          <w:sz w:val="25"/>
          <w:szCs w:val="25"/>
          <w:lang w:val="en-US"/>
        </w:rPr>
        <w:t xml:space="preserve">The exhibits within </w:t>
      </w:r>
      <w:proofErr w:type="spellStart"/>
      <w:r>
        <w:rPr>
          <w:sz w:val="25"/>
          <w:szCs w:val="25"/>
          <w:lang w:val="en-US"/>
        </w:rPr>
        <w:t>Gather.town</w:t>
      </w:r>
      <w:proofErr w:type="spellEnd"/>
      <w:r>
        <w:rPr>
          <w:sz w:val="25"/>
          <w:szCs w:val="25"/>
          <w:lang w:val="en-US"/>
        </w:rPr>
        <w:t xml:space="preserve"> owe great thanks to Robert Athol, College Archivist, for creating a virtual exhibition on Art and Architecture in Jesus College, to James Crockford and Pippy the Dog, to Fred Kelly, author of the May Vial and to Richard </w:t>
      </w:r>
      <w:proofErr w:type="spellStart"/>
      <w:r>
        <w:rPr>
          <w:sz w:val="25"/>
          <w:szCs w:val="25"/>
          <w:lang w:val="en-US"/>
        </w:rPr>
        <w:t>Pinel</w:t>
      </w:r>
      <w:proofErr w:type="spellEnd"/>
      <w:r w:rsidR="000302B8">
        <w:rPr>
          <w:sz w:val="25"/>
          <w:szCs w:val="25"/>
          <w:lang w:val="en-US"/>
        </w:rPr>
        <w:t>, Director of Music</w:t>
      </w:r>
      <w:r>
        <w:rPr>
          <w:sz w:val="25"/>
          <w:szCs w:val="25"/>
          <w:lang w:val="en-US"/>
        </w:rPr>
        <w:t xml:space="preserve"> for contributions of music from the Choir. </w:t>
      </w:r>
    </w:p>
    <w:p w14:paraId="77DD9D4F" w14:textId="77777777" w:rsidR="000302B8" w:rsidRDefault="000302B8" w:rsidP="00CB6367">
      <w:pPr>
        <w:rPr>
          <w:sz w:val="25"/>
          <w:szCs w:val="25"/>
          <w:lang w:val="en-US"/>
        </w:rPr>
      </w:pPr>
    </w:p>
    <w:p w14:paraId="7AD47B49" w14:textId="6D55D9BE" w:rsidR="00CB6367" w:rsidRPr="006505CE" w:rsidRDefault="00CB6367" w:rsidP="00CB6367">
      <w:pPr>
        <w:rPr>
          <w:sz w:val="25"/>
          <w:szCs w:val="25"/>
          <w:lang w:val="en-US"/>
        </w:rPr>
      </w:pPr>
      <w:r>
        <w:rPr>
          <w:sz w:val="25"/>
          <w:szCs w:val="25"/>
          <w:lang w:val="en-US"/>
        </w:rPr>
        <w:t xml:space="preserve">I would also like to thank the </w:t>
      </w:r>
      <w:r w:rsidRPr="006505CE">
        <w:rPr>
          <w:sz w:val="25"/>
          <w:szCs w:val="25"/>
          <w:lang w:val="en-US"/>
        </w:rPr>
        <w:t xml:space="preserve">Master </w:t>
      </w:r>
      <w:r>
        <w:rPr>
          <w:sz w:val="25"/>
          <w:szCs w:val="25"/>
          <w:lang w:val="en-US"/>
        </w:rPr>
        <w:t xml:space="preserve">for being extremely supportive towards the events and </w:t>
      </w:r>
      <w:r w:rsidR="007A737D">
        <w:rPr>
          <w:sz w:val="25"/>
          <w:szCs w:val="25"/>
          <w:lang w:val="en-US"/>
        </w:rPr>
        <w:t xml:space="preserve">to </w:t>
      </w:r>
      <w:r>
        <w:rPr>
          <w:sz w:val="25"/>
          <w:szCs w:val="25"/>
          <w:lang w:val="en-US"/>
        </w:rPr>
        <w:t xml:space="preserve">Richard Thomas </w:t>
      </w:r>
      <w:r w:rsidR="007A737D">
        <w:rPr>
          <w:sz w:val="25"/>
          <w:szCs w:val="25"/>
          <w:lang w:val="en-US"/>
        </w:rPr>
        <w:t>for opening the conference and speaking to us</w:t>
      </w:r>
      <w:r>
        <w:rPr>
          <w:sz w:val="25"/>
          <w:szCs w:val="25"/>
          <w:lang w:val="en-US"/>
        </w:rPr>
        <w:t xml:space="preserve">. </w:t>
      </w:r>
    </w:p>
    <w:p w14:paraId="04F60F34" w14:textId="77777777" w:rsidR="000302B8" w:rsidRDefault="000302B8" w:rsidP="00CB6367">
      <w:pPr>
        <w:rPr>
          <w:sz w:val="25"/>
          <w:szCs w:val="25"/>
          <w:lang w:val="en-US"/>
        </w:rPr>
      </w:pPr>
    </w:p>
    <w:p w14:paraId="2922F7C8" w14:textId="0812BD8D" w:rsidR="000302B8" w:rsidRDefault="00CB6367" w:rsidP="00CB6367">
      <w:pPr>
        <w:rPr>
          <w:lang w:val="en-US"/>
        </w:rPr>
      </w:pPr>
      <w:r w:rsidRPr="006505CE">
        <w:rPr>
          <w:sz w:val="25"/>
          <w:szCs w:val="25"/>
          <w:lang w:val="en-US"/>
        </w:rPr>
        <w:t xml:space="preserve">Finally, I am extremely grateful to </w:t>
      </w:r>
      <w:proofErr w:type="gramStart"/>
      <w:r w:rsidRPr="006505CE">
        <w:rPr>
          <w:sz w:val="25"/>
          <w:szCs w:val="25"/>
          <w:lang w:val="en-US"/>
        </w:rPr>
        <w:t>all of</w:t>
      </w:r>
      <w:proofErr w:type="gramEnd"/>
      <w:r w:rsidRPr="006505CE">
        <w:rPr>
          <w:sz w:val="25"/>
          <w:szCs w:val="25"/>
          <w:lang w:val="en-US"/>
        </w:rPr>
        <w:t xml:space="preserve"> the presenters who will be discussing their research throughout the day, it is clear they have all put in an enormous amount of work and it is much appreciated. I hope you all enjoy the day and I thank you for taking time out of your Saturday to participate.</w:t>
      </w:r>
      <w:r w:rsidRPr="006505CE">
        <w:rPr>
          <w:lang w:val="en-US"/>
        </w:rPr>
        <w:t xml:space="preserve"> </w:t>
      </w:r>
      <w:r w:rsidRPr="006505CE">
        <w:rPr>
          <w:lang w:val="en-US"/>
        </w:rPr>
        <w:br/>
      </w:r>
    </w:p>
    <w:p w14:paraId="51FE7BD3" w14:textId="2AE130EF" w:rsidR="0007493A" w:rsidRDefault="0007493A" w:rsidP="00CB6367">
      <w:pPr>
        <w:rPr>
          <w:lang w:val="en-US"/>
        </w:rPr>
      </w:pPr>
    </w:p>
    <w:p w14:paraId="27D6EA9D" w14:textId="77777777" w:rsidR="0007493A" w:rsidRDefault="0007493A" w:rsidP="00CB6367">
      <w:pPr>
        <w:rPr>
          <w:lang w:val="en-US"/>
        </w:rPr>
      </w:pPr>
    </w:p>
    <w:p w14:paraId="362586CC" w14:textId="58B1208A" w:rsidR="000302B8" w:rsidRDefault="000302B8" w:rsidP="00CB6367">
      <w:pPr>
        <w:rPr>
          <w:lang w:val="en-US"/>
        </w:rPr>
      </w:pPr>
    </w:p>
    <w:p w14:paraId="1E3A4592" w14:textId="3C8BBA0C" w:rsidR="000302B8" w:rsidRDefault="000302B8" w:rsidP="00CB6367">
      <w:pPr>
        <w:rPr>
          <w:lang w:val="en-US"/>
        </w:rPr>
      </w:pPr>
    </w:p>
    <w:p w14:paraId="136681D2" w14:textId="77777777" w:rsidR="00CB6367" w:rsidRPr="006505CE" w:rsidRDefault="00CB6367" w:rsidP="00CB6367">
      <w:pPr>
        <w:rPr>
          <w:lang w:val="en-US"/>
        </w:rPr>
      </w:pPr>
    </w:p>
    <w:p w14:paraId="5E8F0099" w14:textId="77777777" w:rsidR="00CB6367" w:rsidRPr="006505CE" w:rsidRDefault="00CB6367" w:rsidP="00CB6367">
      <w:pPr>
        <w:rPr>
          <w:sz w:val="28"/>
          <w:szCs w:val="28"/>
          <w:lang w:val="en-US"/>
        </w:rPr>
      </w:pPr>
      <w:r>
        <w:rPr>
          <w:sz w:val="28"/>
          <w:szCs w:val="28"/>
          <w:lang w:val="en-US"/>
        </w:rPr>
        <w:t>Hannah Charlotte Copley</w:t>
      </w:r>
    </w:p>
    <w:p w14:paraId="6C41F443" w14:textId="5EEBCF12" w:rsidR="006F15D2" w:rsidRDefault="00CB6367">
      <w:pPr>
        <w:rPr>
          <w:sz w:val="28"/>
          <w:szCs w:val="28"/>
          <w:lang w:val="en-US"/>
        </w:rPr>
      </w:pPr>
      <w:r>
        <w:rPr>
          <w:sz w:val="28"/>
          <w:szCs w:val="28"/>
          <w:lang w:val="en-US"/>
        </w:rPr>
        <w:t>Jesus College MCR Academic Officer</w:t>
      </w:r>
      <w:r w:rsidRPr="006505CE">
        <w:rPr>
          <w:sz w:val="28"/>
          <w:szCs w:val="28"/>
          <w:lang w:val="en-US"/>
        </w:rPr>
        <w:t>, 20</w:t>
      </w:r>
      <w:r>
        <w:rPr>
          <w:sz w:val="28"/>
          <w:szCs w:val="28"/>
          <w:lang w:val="en-US"/>
        </w:rPr>
        <w:t>21</w:t>
      </w:r>
      <w:r w:rsidR="006F15D2">
        <w:rPr>
          <w:sz w:val="28"/>
          <w:szCs w:val="28"/>
          <w:lang w:val="en-US"/>
        </w:rPr>
        <w:br w:type="page"/>
      </w:r>
    </w:p>
    <w:p w14:paraId="344646D4" w14:textId="683BBECA" w:rsidR="004D0577" w:rsidRPr="00CB6367" w:rsidRDefault="004D0577" w:rsidP="004D0577">
      <w:pPr>
        <w:pStyle w:val="ListParagraph"/>
        <w:jc w:val="center"/>
        <w:rPr>
          <w:sz w:val="52"/>
          <w:szCs w:val="20"/>
        </w:rPr>
      </w:pPr>
      <w:r w:rsidRPr="00CB6367">
        <w:rPr>
          <w:sz w:val="52"/>
          <w:szCs w:val="20"/>
        </w:rPr>
        <w:lastRenderedPageBreak/>
        <w:t>Conference Map</w:t>
      </w:r>
    </w:p>
    <w:p w14:paraId="07472FF4" w14:textId="055AB933" w:rsidR="004D0577" w:rsidRDefault="004D0577" w:rsidP="004D0577">
      <w:pPr>
        <w:rPr>
          <w:sz w:val="72"/>
        </w:rPr>
      </w:pPr>
      <w:r>
        <w:rPr>
          <w:noProof/>
          <w:sz w:val="72"/>
        </w:rPr>
        <w:drawing>
          <wp:anchor distT="0" distB="0" distL="114300" distR="114300" simplePos="0" relativeHeight="251665408" behindDoc="1" locked="0" layoutInCell="1" allowOverlap="1" wp14:anchorId="399D198C" wp14:editId="2993D098">
            <wp:simplePos x="0" y="0"/>
            <wp:positionH relativeFrom="margin">
              <wp:align>right</wp:align>
            </wp:positionH>
            <wp:positionV relativeFrom="paragraph">
              <wp:posOffset>113570</wp:posOffset>
            </wp:positionV>
            <wp:extent cx="5731510" cy="7916545"/>
            <wp:effectExtent l="0" t="0" r="2540" b="8255"/>
            <wp:wrapNone/>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916545"/>
                    </a:xfrm>
                    <a:prstGeom prst="rect">
                      <a:avLst/>
                    </a:prstGeom>
                  </pic:spPr>
                </pic:pic>
              </a:graphicData>
            </a:graphic>
            <wp14:sizeRelH relativeFrom="page">
              <wp14:pctWidth>0</wp14:pctWidth>
            </wp14:sizeRelH>
            <wp14:sizeRelV relativeFrom="page">
              <wp14:pctHeight>0</wp14:pctHeight>
            </wp14:sizeRelV>
          </wp:anchor>
        </w:drawing>
      </w:r>
    </w:p>
    <w:p w14:paraId="1F9D9419" w14:textId="090C5BB4" w:rsidR="004D0577" w:rsidRDefault="004D0577" w:rsidP="006570E7">
      <w:pPr>
        <w:rPr>
          <w:sz w:val="72"/>
        </w:rPr>
      </w:pPr>
    </w:p>
    <w:p w14:paraId="08579B27" w14:textId="385C5764" w:rsidR="004D0577" w:rsidRDefault="007720D4">
      <w:pPr>
        <w:rPr>
          <w:sz w:val="72"/>
        </w:rPr>
      </w:pPr>
      <w:r w:rsidRPr="004D0577">
        <w:rPr>
          <w:noProof/>
          <w:sz w:val="72"/>
        </w:rPr>
        <mc:AlternateContent>
          <mc:Choice Requires="wps">
            <w:drawing>
              <wp:anchor distT="45720" distB="45720" distL="114300" distR="114300" simplePos="0" relativeHeight="251671552" behindDoc="0" locked="0" layoutInCell="1" allowOverlap="1" wp14:anchorId="49915C30" wp14:editId="4A0F8A83">
                <wp:simplePos x="0" y="0"/>
                <wp:positionH relativeFrom="margin">
                  <wp:posOffset>3536476</wp:posOffset>
                </wp:positionH>
                <wp:positionV relativeFrom="paragraph">
                  <wp:posOffset>3614619</wp:posOffset>
                </wp:positionV>
                <wp:extent cx="1255594" cy="614149"/>
                <wp:effectExtent l="0" t="0" r="20955"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614149"/>
                        </a:xfrm>
                        <a:prstGeom prst="rect">
                          <a:avLst/>
                        </a:prstGeom>
                        <a:solidFill>
                          <a:srgbClr val="FFFFFF"/>
                        </a:solidFill>
                        <a:ln w="9525">
                          <a:solidFill>
                            <a:srgbClr val="000000"/>
                          </a:solidFill>
                          <a:miter lim="800000"/>
                          <a:headEnd/>
                          <a:tailEnd/>
                        </a:ln>
                      </wps:spPr>
                      <wps:txbx>
                        <w:txbxContent>
                          <w:p w14:paraId="54E53ABC" w14:textId="4662947C" w:rsidR="00430656" w:rsidRPr="004D0577" w:rsidRDefault="00430656" w:rsidP="007720D4">
                            <w:pPr>
                              <w:jc w:val="center"/>
                              <w:rPr>
                                <w:b/>
                                <w:bCs/>
                                <w:sz w:val="32"/>
                                <w:szCs w:val="32"/>
                              </w:rPr>
                            </w:pPr>
                            <w:r>
                              <w:rPr>
                                <w:b/>
                                <w:bCs/>
                                <w:sz w:val="32"/>
                                <w:szCs w:val="32"/>
                              </w:rPr>
                              <w:t>Main Stage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915C30" id="_x0000_t202" coordsize="21600,21600" o:spt="202" path="m,l,21600r21600,l21600,xe">
                <v:stroke joinstyle="miter"/>
                <v:path gradientshapeok="t" o:connecttype="rect"/>
              </v:shapetype>
              <v:shape id="Text Box 2" o:spid="_x0000_s1026" type="#_x0000_t202" style="position:absolute;margin-left:278.45pt;margin-top:284.6pt;width:98.85pt;height:48.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">
                <v:textbox>
                  <w:txbxContent>
                    <w:p w14:paraId="54E53ABC" w14:textId="4662947C" w:rsidR="00430656" w:rsidRPr="004D0577" w:rsidRDefault="00430656" w:rsidP="007720D4">
                      <w:pPr>
                        <w:jc w:val="center"/>
                        <w:rPr>
                          <w:b/>
                          <w:bCs/>
                          <w:sz w:val="32"/>
                          <w:szCs w:val="32"/>
                        </w:rPr>
                      </w:pPr>
                      <w:r>
                        <w:rPr>
                          <w:b/>
                          <w:bCs/>
                          <w:sz w:val="32"/>
                          <w:szCs w:val="32"/>
                        </w:rPr>
                        <w:t>Main Stage</w:t>
                      </w:r>
                    </w:p>
                  </w:txbxContent>
                </v:textbox>
                <w10:wrap anchorx="margin"/>
              </v:shape>
            </w:pict>
          </mc:Fallback>
        </mc:AlternateContent>
      </w:r>
      <w:r w:rsidRPr="004D0577">
        <w:rPr>
          <w:noProof/>
          <w:sz w:val="72"/>
        </w:rPr>
        <mc:AlternateContent>
          <mc:Choice Requires="wps">
            <w:drawing>
              <wp:anchor distT="45720" distB="45720" distL="114300" distR="114300" simplePos="0" relativeHeight="251669504" behindDoc="0" locked="0" layoutInCell="1" allowOverlap="1" wp14:anchorId="32A114C7" wp14:editId="347087D6">
                <wp:simplePos x="0" y="0"/>
                <wp:positionH relativeFrom="margin">
                  <wp:posOffset>1107298</wp:posOffset>
                </wp:positionH>
                <wp:positionV relativeFrom="paragraph">
                  <wp:posOffset>4037965</wp:posOffset>
                </wp:positionV>
                <wp:extent cx="1255594" cy="614149"/>
                <wp:effectExtent l="0" t="0" r="20955"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614149"/>
                        </a:xfrm>
                        <a:prstGeom prst="rect">
                          <a:avLst/>
                        </a:prstGeom>
                        <a:solidFill>
                          <a:srgbClr val="FFFFFF"/>
                        </a:solidFill>
                        <a:ln w="9525">
                          <a:solidFill>
                            <a:srgbClr val="000000"/>
                          </a:solidFill>
                          <a:miter lim="800000"/>
                          <a:headEnd/>
                          <a:tailEnd/>
                        </a:ln>
                      </wps:spPr>
                      <wps:txbx>
                        <w:txbxContent>
                          <w:p w14:paraId="136A7E43" w14:textId="740CF73E" w:rsidR="00430656" w:rsidRPr="004D0577" w:rsidRDefault="00430656" w:rsidP="007720D4">
                            <w:pPr>
                              <w:jc w:val="center"/>
                              <w:rPr>
                                <w:b/>
                                <w:bCs/>
                                <w:sz w:val="32"/>
                                <w:szCs w:val="32"/>
                              </w:rPr>
                            </w:pPr>
                            <w:r>
                              <w:rPr>
                                <w:b/>
                                <w:bCs/>
                                <w:sz w:val="32"/>
                                <w:szCs w:val="32"/>
                              </w:rPr>
                              <w:t>Lobby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A114C7" id="_x0000_s1027" type="#_x0000_t202" style="position:absolute;margin-left:87.2pt;margin-top:317.95pt;width:98.85pt;height:48.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">
                <v:textbox>
                  <w:txbxContent>
                    <w:p w14:paraId="136A7E43" w14:textId="740CF73E" w:rsidR="00430656" w:rsidRPr="004D0577" w:rsidRDefault="00430656" w:rsidP="007720D4">
                      <w:pPr>
                        <w:jc w:val="center"/>
                        <w:rPr>
                          <w:b/>
                          <w:bCs/>
                          <w:sz w:val="32"/>
                          <w:szCs w:val="32"/>
                        </w:rPr>
                      </w:pPr>
                      <w:r>
                        <w:rPr>
                          <w:b/>
                          <w:bCs/>
                          <w:sz w:val="32"/>
                          <w:szCs w:val="32"/>
                        </w:rPr>
                        <w:t>Lobby</w:t>
                      </w:r>
                    </w:p>
                  </w:txbxContent>
                </v:textbox>
                <w10:wrap anchorx="margin"/>
              </v:shape>
            </w:pict>
          </mc:Fallback>
        </mc:AlternateContent>
      </w:r>
      <w:r w:rsidR="004D0577" w:rsidRPr="004D0577">
        <w:rPr>
          <w:noProof/>
          <w:sz w:val="72"/>
        </w:rPr>
        <mc:AlternateContent>
          <mc:Choice Requires="wps">
            <w:drawing>
              <wp:anchor distT="45720" distB="45720" distL="114300" distR="114300" simplePos="0" relativeHeight="251667456" behindDoc="0" locked="0" layoutInCell="1" allowOverlap="1" wp14:anchorId="6DC8CD09" wp14:editId="71556692">
                <wp:simplePos x="0" y="0"/>
                <wp:positionH relativeFrom="margin">
                  <wp:posOffset>2374710</wp:posOffset>
                </wp:positionH>
                <wp:positionV relativeFrom="paragraph">
                  <wp:posOffset>228106</wp:posOffset>
                </wp:positionV>
                <wp:extent cx="1255594" cy="614149"/>
                <wp:effectExtent l="0" t="0" r="2095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614149"/>
                        </a:xfrm>
                        <a:prstGeom prst="rect">
                          <a:avLst/>
                        </a:prstGeom>
                        <a:solidFill>
                          <a:srgbClr val="FFFFFF"/>
                        </a:solidFill>
                        <a:ln w="9525">
                          <a:solidFill>
                            <a:srgbClr val="000000"/>
                          </a:solidFill>
                          <a:miter lim="800000"/>
                          <a:headEnd/>
                          <a:tailEnd/>
                        </a:ln>
                      </wps:spPr>
                      <wps:txbx>
                        <w:txbxContent>
                          <w:p w14:paraId="4E071DAF" w14:textId="3C7518C5" w:rsidR="00430656" w:rsidRPr="004D0577" w:rsidRDefault="00430656" w:rsidP="004D0577">
                            <w:pPr>
                              <w:jc w:val="center"/>
                              <w:rPr>
                                <w:b/>
                                <w:bCs/>
                                <w:sz w:val="32"/>
                                <w:szCs w:val="32"/>
                              </w:rPr>
                            </w:pPr>
                            <w:r w:rsidRPr="004D0577">
                              <w:rPr>
                                <w:b/>
                                <w:bCs/>
                                <w:sz w:val="32"/>
                                <w:szCs w:val="32"/>
                              </w:rPr>
                              <w:t>POSTER ROOM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C8CD09" id="_x0000_s1028" type="#_x0000_t202" style="position:absolute;margin-left:187pt;margin-top:17.95pt;width:98.85pt;height:48.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">
                <v:textbox>
                  <w:txbxContent>
                    <w:p w14:paraId="4E071DAF" w14:textId="3C7518C5" w:rsidR="00430656" w:rsidRPr="004D0577" w:rsidRDefault="00430656" w:rsidP="004D0577">
                      <w:pPr>
                        <w:jc w:val="center"/>
                        <w:rPr>
                          <w:b/>
                          <w:bCs/>
                          <w:sz w:val="32"/>
                          <w:szCs w:val="32"/>
                        </w:rPr>
                      </w:pPr>
                      <w:r w:rsidRPr="004D0577">
                        <w:rPr>
                          <w:b/>
                          <w:bCs/>
                          <w:sz w:val="32"/>
                          <w:szCs w:val="32"/>
                        </w:rPr>
                        <w:t>POSTER ROOM</w:t>
                      </w:r>
                    </w:p>
                  </w:txbxContent>
                </v:textbox>
                <w10:wrap anchorx="margin"/>
              </v:shape>
            </w:pict>
          </mc:Fallback>
        </mc:AlternateContent>
      </w:r>
      <w:r w:rsidR="004D0577">
        <w:rPr>
          <w:sz w:val="72"/>
        </w:rPr>
        <w:br w:type="page"/>
      </w:r>
    </w:p>
    <w:p w14:paraId="595C75E5" w14:textId="77777777" w:rsidR="007A737D" w:rsidRDefault="007A737D" w:rsidP="007A737D">
      <w:pPr>
        <w:jc w:val="center"/>
        <w:rPr>
          <w:sz w:val="52"/>
          <w:szCs w:val="20"/>
          <w:lang w:val="en-US"/>
        </w:rPr>
      </w:pPr>
      <w:bookmarkStart w:id="0" w:name="_Hlk65438140"/>
      <w:r w:rsidRPr="007A737D">
        <w:rPr>
          <w:sz w:val="52"/>
          <w:szCs w:val="20"/>
          <w:lang w:val="en-US"/>
        </w:rPr>
        <w:lastRenderedPageBreak/>
        <w:t xml:space="preserve">Welcome and Introduction </w:t>
      </w:r>
      <w:r>
        <w:rPr>
          <w:sz w:val="52"/>
          <w:szCs w:val="20"/>
          <w:lang w:val="en-US"/>
        </w:rPr>
        <w:t xml:space="preserve">with </w:t>
      </w:r>
      <w:r w:rsidRPr="007A737D">
        <w:rPr>
          <w:sz w:val="52"/>
          <w:szCs w:val="20"/>
          <w:lang w:val="en-US"/>
        </w:rPr>
        <w:t>Richard Thomas</w:t>
      </w:r>
    </w:p>
    <w:p w14:paraId="2D4AC4F1" w14:textId="56E2E448" w:rsidR="007A737D" w:rsidRPr="007A737D" w:rsidRDefault="007A737D" w:rsidP="007A737D">
      <w:pPr>
        <w:jc w:val="center"/>
        <w:rPr>
          <w:sz w:val="52"/>
          <w:szCs w:val="20"/>
          <w:lang w:val="en-US"/>
        </w:rPr>
      </w:pPr>
      <w:r w:rsidRPr="007A737D">
        <w:rPr>
          <w:sz w:val="52"/>
          <w:szCs w:val="20"/>
          <w:lang w:val="en-US"/>
        </w:rPr>
        <w:t>13:00-13:15</w:t>
      </w:r>
    </w:p>
    <w:p w14:paraId="28722805" w14:textId="4B23C6EE" w:rsidR="007A737D" w:rsidRDefault="007A737D" w:rsidP="007A737D">
      <w:pPr>
        <w:jc w:val="center"/>
        <w:rPr>
          <w:i/>
          <w:sz w:val="40"/>
          <w:szCs w:val="20"/>
          <w:lang w:val="en-US"/>
        </w:rPr>
      </w:pPr>
      <w:r>
        <w:rPr>
          <w:i/>
          <w:sz w:val="40"/>
          <w:szCs w:val="20"/>
          <w:lang w:val="en-US"/>
        </w:rPr>
        <w:t xml:space="preserve">Location: </w:t>
      </w:r>
      <w:proofErr w:type="spellStart"/>
      <w:r w:rsidRPr="006F15D2">
        <w:rPr>
          <w:i/>
          <w:sz w:val="40"/>
          <w:szCs w:val="20"/>
          <w:lang w:val="en-US"/>
        </w:rPr>
        <w:t>Gather.town</w:t>
      </w:r>
      <w:proofErr w:type="spellEnd"/>
      <w:r w:rsidRPr="006F15D2">
        <w:rPr>
          <w:i/>
          <w:sz w:val="40"/>
          <w:szCs w:val="20"/>
          <w:lang w:val="en-US"/>
        </w:rPr>
        <w:t xml:space="preserve"> – Main Stage</w:t>
      </w:r>
    </w:p>
    <w:p w14:paraId="36937227" w14:textId="518F05E7" w:rsidR="007A737D" w:rsidRDefault="007A737D" w:rsidP="007A737D">
      <w:pPr>
        <w:jc w:val="center"/>
        <w:rPr>
          <w:i/>
          <w:sz w:val="40"/>
          <w:szCs w:val="20"/>
          <w:lang w:val="en-US"/>
        </w:rPr>
      </w:pPr>
    </w:p>
    <w:p w14:paraId="4FE8FE06" w14:textId="33B98225" w:rsidR="007A737D" w:rsidRDefault="007A737D" w:rsidP="007A737D">
      <w:pPr>
        <w:rPr>
          <w:iCs/>
          <w:szCs w:val="12"/>
          <w:lang w:val="en-US"/>
        </w:rPr>
      </w:pPr>
      <w:r>
        <w:rPr>
          <w:iCs/>
          <w:szCs w:val="12"/>
          <w:lang w:val="en-US"/>
        </w:rPr>
        <w:t xml:space="preserve">We are delighted to be joined by Richard Thomas to open and introduce the conference. </w:t>
      </w:r>
    </w:p>
    <w:p w14:paraId="6EC2947D" w14:textId="39C77174" w:rsidR="007A737D" w:rsidRDefault="007A737D" w:rsidP="007A737D">
      <w:pPr>
        <w:rPr>
          <w:iCs/>
          <w:szCs w:val="12"/>
          <w:lang w:val="en-US"/>
        </w:rPr>
      </w:pPr>
    </w:p>
    <w:p w14:paraId="3358344D" w14:textId="77777777" w:rsidR="007A737D" w:rsidRPr="007A737D" w:rsidRDefault="007A737D" w:rsidP="007A737D">
      <w:pPr>
        <w:rPr>
          <w:iCs/>
          <w:szCs w:val="12"/>
          <w:lang w:val="en-US"/>
        </w:rPr>
      </w:pPr>
    </w:p>
    <w:p w14:paraId="38661A67" w14:textId="77777777" w:rsidR="007A737D" w:rsidRPr="007A737D" w:rsidRDefault="007A737D" w:rsidP="007A737D">
      <w:pPr>
        <w:rPr>
          <w:iCs/>
          <w:szCs w:val="12"/>
          <w:lang w:val="en-US"/>
        </w:rPr>
      </w:pPr>
    </w:p>
    <w:p w14:paraId="400FA7C7" w14:textId="41D914AD" w:rsidR="007A737D" w:rsidRDefault="007A737D" w:rsidP="007A737D">
      <w:pPr>
        <w:rPr>
          <w:iCs/>
          <w:szCs w:val="12"/>
          <w:lang w:val="en-US"/>
        </w:rPr>
      </w:pPr>
      <w:r w:rsidRPr="007A737D">
        <w:rPr>
          <w:iCs/>
          <w:szCs w:val="12"/>
          <w:lang w:val="en-US"/>
        </w:rPr>
        <w:t>Richard Thomas is the Olivier award-winning creator/composer of “JERRY SPRINGER-THE OPERA” (National Theatre, Cambridge Theatre, Carnegie Hall, BBC2, Sydney Opera House, Off-Broadway).</w:t>
      </w:r>
    </w:p>
    <w:p w14:paraId="3FFB00F2" w14:textId="77777777" w:rsidR="007A737D" w:rsidRPr="007A737D" w:rsidRDefault="007A737D" w:rsidP="007A737D">
      <w:pPr>
        <w:rPr>
          <w:iCs/>
          <w:szCs w:val="12"/>
          <w:lang w:val="en-US"/>
        </w:rPr>
      </w:pPr>
    </w:p>
    <w:p w14:paraId="291177DA" w14:textId="125A77FB" w:rsidR="007A737D" w:rsidRDefault="007A737D" w:rsidP="007A737D">
      <w:pPr>
        <w:rPr>
          <w:iCs/>
          <w:szCs w:val="12"/>
          <w:lang w:val="en-US"/>
        </w:rPr>
      </w:pPr>
      <w:r w:rsidRPr="007A737D">
        <w:rPr>
          <w:iCs/>
          <w:szCs w:val="12"/>
          <w:lang w:val="en-US"/>
        </w:rPr>
        <w:t>He wrote book and lyrics for hit opera, “ANNA NICOLE.” (Royal Opera House, BAM New York, BBC 2, Nuremberg, Dortmund</w:t>
      </w:r>
      <w:proofErr w:type="gramStart"/>
      <w:r w:rsidRPr="007A737D">
        <w:rPr>
          <w:iCs/>
          <w:szCs w:val="12"/>
          <w:lang w:val="en-US"/>
        </w:rPr>
        <w:t>).West</w:t>
      </w:r>
      <w:proofErr w:type="gramEnd"/>
      <w:r w:rsidRPr="007A737D">
        <w:rPr>
          <w:iCs/>
          <w:szCs w:val="12"/>
          <w:lang w:val="en-US"/>
        </w:rPr>
        <w:t xml:space="preserve"> End credits also include lyrics for “MADE IN DAGENHAM” (Adelphi Theatre) music and lyrics for the dance show, “SHOES” (</w:t>
      </w:r>
      <w:proofErr w:type="spellStart"/>
      <w:r w:rsidRPr="007A737D">
        <w:rPr>
          <w:iCs/>
          <w:szCs w:val="12"/>
          <w:lang w:val="en-US"/>
        </w:rPr>
        <w:t>Sadlers</w:t>
      </w:r>
      <w:proofErr w:type="spellEnd"/>
      <w:r w:rsidRPr="007A737D">
        <w:rPr>
          <w:iCs/>
          <w:szCs w:val="12"/>
          <w:lang w:val="en-US"/>
        </w:rPr>
        <w:t xml:space="preserve"> Wells, Peacock).Richard is the creator of “KOMBAT OPERA PRESENTS….” five award-winning half hour comic musicals produced for BBC2 which won two Rose D’OR Internationals TV awards.</w:t>
      </w:r>
      <w:r>
        <w:rPr>
          <w:iCs/>
          <w:szCs w:val="12"/>
          <w:lang w:val="en-US"/>
        </w:rPr>
        <w:t xml:space="preserve"> </w:t>
      </w:r>
      <w:r w:rsidRPr="007A737D">
        <w:rPr>
          <w:iCs/>
          <w:szCs w:val="12"/>
          <w:lang w:val="en-US"/>
        </w:rPr>
        <w:t xml:space="preserve">Recently he has co-written all songs for two seasons of “THE TRACEY ULLMANN SHOW” (BBC1, HBO, twice-Emmy nominated); adapted </w:t>
      </w:r>
      <w:proofErr w:type="spellStart"/>
      <w:r w:rsidRPr="007A737D">
        <w:rPr>
          <w:iCs/>
          <w:szCs w:val="12"/>
          <w:lang w:val="en-US"/>
        </w:rPr>
        <w:t>lyrcis</w:t>
      </w:r>
      <w:proofErr w:type="spellEnd"/>
      <w:r w:rsidRPr="007A737D">
        <w:rPr>
          <w:iCs/>
          <w:szCs w:val="12"/>
          <w:lang w:val="en-US"/>
        </w:rPr>
        <w:t xml:space="preserve"> for Lehar’s  “THE MERRY WIDOW” (ENO Coliseum) and composer lyricist for National Theatre of Scotland and BOP’s multi award-winning “MY LEFT RIGHT FOOT- THE MUSICAL” (Edinburgh Festival, Shizuoka World Theatre Festival) and “THE DIVINE MS JAYDE” at the Soho theatre</w:t>
      </w:r>
      <w:r>
        <w:rPr>
          <w:iCs/>
          <w:szCs w:val="12"/>
          <w:lang w:val="en-US"/>
        </w:rPr>
        <w:t>, a</w:t>
      </w:r>
      <w:r w:rsidRPr="007A737D">
        <w:rPr>
          <w:iCs/>
          <w:szCs w:val="12"/>
          <w:lang w:val="en-US"/>
        </w:rPr>
        <w:t>nd “JONNY WOO’S ALL-START BREXIT CABARET” (Edinburgh and ENO Coliseum, Soho theatre).</w:t>
      </w:r>
    </w:p>
    <w:p w14:paraId="2890AED3" w14:textId="77777777" w:rsidR="007A737D" w:rsidRDefault="007A737D" w:rsidP="007A737D">
      <w:pPr>
        <w:rPr>
          <w:iCs/>
          <w:szCs w:val="12"/>
          <w:lang w:val="en-US"/>
        </w:rPr>
      </w:pPr>
    </w:p>
    <w:p w14:paraId="5B5EB1B4" w14:textId="1E2FBDCA" w:rsidR="007A737D" w:rsidRPr="007A737D" w:rsidRDefault="007A737D" w:rsidP="007A737D">
      <w:pPr>
        <w:rPr>
          <w:iCs/>
          <w:szCs w:val="12"/>
          <w:lang w:val="en-US"/>
        </w:rPr>
      </w:pPr>
      <w:r w:rsidRPr="007A737D">
        <w:rPr>
          <w:iCs/>
          <w:szCs w:val="12"/>
          <w:lang w:val="en-US"/>
        </w:rPr>
        <w:t xml:space="preserve">Richard started out in Comedy in a double act touring nationally and internationally and working as composer/ music director for Harry Hill (national tour) Stewart Lee and Richard Herring (two BBC2 series and national tour) Frank Skinner (five seasons BBC1, ITV), Simon </w:t>
      </w:r>
      <w:proofErr w:type="spellStart"/>
      <w:r w:rsidRPr="007A737D">
        <w:rPr>
          <w:iCs/>
          <w:szCs w:val="12"/>
          <w:lang w:val="en-US"/>
        </w:rPr>
        <w:t>Munnery</w:t>
      </w:r>
      <w:proofErr w:type="spellEnd"/>
      <w:r w:rsidRPr="007A737D">
        <w:rPr>
          <w:iCs/>
          <w:szCs w:val="12"/>
          <w:lang w:val="en-US"/>
        </w:rPr>
        <w:t xml:space="preserve"> (BBC2 Series “Attention, Scum”) and Robert Newman (national tour).</w:t>
      </w:r>
    </w:p>
    <w:p w14:paraId="5AD425B3" w14:textId="77777777" w:rsidR="007A737D" w:rsidRPr="007A737D" w:rsidRDefault="007A737D" w:rsidP="007A737D">
      <w:pPr>
        <w:rPr>
          <w:iCs/>
          <w:szCs w:val="12"/>
          <w:lang w:val="en-US"/>
        </w:rPr>
      </w:pPr>
    </w:p>
    <w:p w14:paraId="17B71FAB" w14:textId="77777777" w:rsidR="007A737D" w:rsidRPr="007A737D" w:rsidRDefault="007A737D" w:rsidP="007A737D">
      <w:pPr>
        <w:rPr>
          <w:iCs/>
          <w:szCs w:val="12"/>
          <w:lang w:val="en-US"/>
        </w:rPr>
      </w:pPr>
      <w:r w:rsidRPr="007A737D">
        <w:rPr>
          <w:iCs/>
          <w:szCs w:val="12"/>
          <w:lang w:val="en-US"/>
        </w:rPr>
        <w:t xml:space="preserve">In lockdown Richard wrote a piano piece for the Guggenheim NYC, “The Covid-19 Variations” and is currently composing a series of solo musicals, “Singing Heads” for New Group in New York, a new musical about art, and “Rock Bottom- the AA </w:t>
      </w:r>
      <w:proofErr w:type="gramStart"/>
      <w:r w:rsidRPr="007A737D">
        <w:rPr>
          <w:iCs/>
          <w:szCs w:val="12"/>
          <w:lang w:val="en-US"/>
        </w:rPr>
        <w:t>Musical”  an</w:t>
      </w:r>
      <w:proofErr w:type="gramEnd"/>
      <w:r w:rsidRPr="007A737D">
        <w:rPr>
          <w:iCs/>
          <w:szCs w:val="12"/>
          <w:lang w:val="en-US"/>
        </w:rPr>
        <w:t xml:space="preserve"> addiction musical for the Young Vic.</w:t>
      </w:r>
    </w:p>
    <w:p w14:paraId="67469C37" w14:textId="77777777" w:rsidR="007A737D" w:rsidRPr="007A737D" w:rsidRDefault="007A737D" w:rsidP="007A737D">
      <w:pPr>
        <w:rPr>
          <w:iCs/>
          <w:szCs w:val="12"/>
          <w:lang w:val="en-US"/>
        </w:rPr>
      </w:pPr>
    </w:p>
    <w:p w14:paraId="1C8FEBFA" w14:textId="1AE3D38F" w:rsidR="007A737D" w:rsidRPr="007A737D" w:rsidRDefault="007A737D" w:rsidP="007A737D">
      <w:pPr>
        <w:rPr>
          <w:iCs/>
          <w:szCs w:val="12"/>
          <w:lang w:val="en-US"/>
        </w:rPr>
      </w:pPr>
      <w:r w:rsidRPr="007A737D">
        <w:rPr>
          <w:iCs/>
          <w:szCs w:val="12"/>
          <w:lang w:val="en-US"/>
        </w:rPr>
        <w:tab/>
      </w:r>
    </w:p>
    <w:p w14:paraId="4EB2EFED" w14:textId="3E7612D2" w:rsidR="007A737D" w:rsidRDefault="007A737D">
      <w:pPr>
        <w:spacing w:after="200"/>
        <w:rPr>
          <w:sz w:val="52"/>
          <w:szCs w:val="20"/>
          <w:lang w:val="en-US"/>
        </w:rPr>
      </w:pPr>
      <w:r>
        <w:rPr>
          <w:sz w:val="52"/>
          <w:szCs w:val="20"/>
          <w:lang w:val="en-US"/>
        </w:rPr>
        <w:br w:type="page"/>
      </w:r>
    </w:p>
    <w:p w14:paraId="2F31C0CD" w14:textId="38A28AC8" w:rsidR="007720D4" w:rsidRPr="00CB6367" w:rsidRDefault="007720D4" w:rsidP="00CB6367">
      <w:pPr>
        <w:jc w:val="center"/>
        <w:rPr>
          <w:sz w:val="52"/>
          <w:szCs w:val="20"/>
          <w:lang w:val="en-US"/>
        </w:rPr>
      </w:pPr>
      <w:r w:rsidRPr="00CB6367">
        <w:rPr>
          <w:sz w:val="52"/>
          <w:szCs w:val="20"/>
          <w:lang w:val="en-US"/>
        </w:rPr>
        <w:lastRenderedPageBreak/>
        <w:t>1</w:t>
      </w:r>
      <w:r w:rsidRPr="00CB6367">
        <w:rPr>
          <w:sz w:val="52"/>
          <w:szCs w:val="20"/>
          <w:vertAlign w:val="superscript"/>
          <w:lang w:val="en-US"/>
        </w:rPr>
        <w:t>st</w:t>
      </w:r>
      <w:r w:rsidRPr="00CB6367">
        <w:rPr>
          <w:sz w:val="52"/>
          <w:szCs w:val="20"/>
          <w:lang w:val="en-US"/>
        </w:rPr>
        <w:t xml:space="preserve"> Oral Presentation Session</w:t>
      </w:r>
      <w:r w:rsidR="006F15D2">
        <w:rPr>
          <w:sz w:val="52"/>
          <w:szCs w:val="20"/>
          <w:lang w:val="en-US"/>
        </w:rPr>
        <w:t xml:space="preserve"> Summary</w:t>
      </w:r>
    </w:p>
    <w:bookmarkEnd w:id="0"/>
    <w:p w14:paraId="793DA62E" w14:textId="2B3A254A" w:rsidR="007720D4" w:rsidRDefault="007720D4" w:rsidP="00CB6367">
      <w:pPr>
        <w:jc w:val="center"/>
        <w:rPr>
          <w:sz w:val="52"/>
          <w:szCs w:val="20"/>
          <w:lang w:val="en-US"/>
        </w:rPr>
      </w:pPr>
      <w:r w:rsidRPr="00CB6367">
        <w:rPr>
          <w:sz w:val="52"/>
          <w:szCs w:val="20"/>
          <w:lang w:val="en-US"/>
        </w:rPr>
        <w:t>13:15-14:15</w:t>
      </w:r>
    </w:p>
    <w:p w14:paraId="70B55428" w14:textId="616518C9" w:rsidR="002D4AC2" w:rsidRPr="002D4AC2" w:rsidRDefault="002D4AC2" w:rsidP="00CB6367">
      <w:pPr>
        <w:jc w:val="center"/>
        <w:rPr>
          <w:i/>
          <w:iCs/>
          <w:sz w:val="48"/>
          <w:szCs w:val="18"/>
          <w:lang w:val="en-US"/>
        </w:rPr>
      </w:pPr>
      <w:r w:rsidRPr="002D4AC2">
        <w:rPr>
          <w:i/>
          <w:iCs/>
          <w:sz w:val="48"/>
          <w:szCs w:val="18"/>
          <w:lang w:val="en-US"/>
        </w:rPr>
        <w:t>Chair: Dr Kim C. Liu</w:t>
      </w:r>
    </w:p>
    <w:p w14:paraId="4D1D390F" w14:textId="34CE85EE" w:rsidR="007720D4" w:rsidRPr="006F15D2" w:rsidRDefault="006F15D2" w:rsidP="006F15D2">
      <w:pPr>
        <w:jc w:val="center"/>
        <w:rPr>
          <w:i/>
          <w:sz w:val="40"/>
          <w:szCs w:val="20"/>
          <w:lang w:val="en-US"/>
        </w:rPr>
      </w:pPr>
      <w:r>
        <w:rPr>
          <w:i/>
          <w:sz w:val="40"/>
          <w:szCs w:val="20"/>
          <w:lang w:val="en-US"/>
        </w:rPr>
        <w:t xml:space="preserve">Location: </w:t>
      </w:r>
      <w:proofErr w:type="spellStart"/>
      <w:r w:rsidR="007720D4" w:rsidRPr="006F15D2">
        <w:rPr>
          <w:i/>
          <w:sz w:val="40"/>
          <w:szCs w:val="20"/>
          <w:lang w:val="en-US"/>
        </w:rPr>
        <w:t>Gather.town</w:t>
      </w:r>
      <w:proofErr w:type="spellEnd"/>
      <w:r w:rsidR="007720D4" w:rsidRPr="006F15D2">
        <w:rPr>
          <w:i/>
          <w:sz w:val="40"/>
          <w:szCs w:val="20"/>
          <w:lang w:val="en-US"/>
        </w:rPr>
        <w:t xml:space="preserve"> – Main Stage</w:t>
      </w:r>
    </w:p>
    <w:p w14:paraId="24D3ECBA" w14:textId="77777777" w:rsidR="006F15D2" w:rsidRDefault="006F15D2" w:rsidP="007720D4">
      <w:pPr>
        <w:pStyle w:val="NoSpacing"/>
        <w:jc w:val="both"/>
        <w:rPr>
          <w:rFonts w:ascii="Times New Roman" w:hAnsi="Times New Roman" w:cs="Times New Roman"/>
          <w:b/>
          <w:bCs/>
          <w:sz w:val="28"/>
          <w:szCs w:val="28"/>
          <w:lang w:val="en-US"/>
        </w:rPr>
      </w:pPr>
      <w:bookmarkStart w:id="1" w:name="_Hlk65438191"/>
    </w:p>
    <w:p w14:paraId="7522C226" w14:textId="2CC536CC" w:rsidR="007720D4" w:rsidRPr="0013465B" w:rsidRDefault="007720D4" w:rsidP="007720D4">
      <w:pPr>
        <w:pStyle w:val="NoSpacing"/>
        <w:jc w:val="both"/>
        <w:rPr>
          <w:rFonts w:ascii="Times New Roman" w:hAnsi="Times New Roman" w:cs="Times New Roman"/>
          <w:sz w:val="28"/>
          <w:szCs w:val="28"/>
        </w:rPr>
      </w:pPr>
      <w:r w:rsidRPr="0013465B">
        <w:rPr>
          <w:rFonts w:ascii="Times New Roman" w:hAnsi="Times New Roman" w:cs="Times New Roman"/>
          <w:b/>
          <w:bCs/>
          <w:sz w:val="28"/>
          <w:szCs w:val="28"/>
          <w:lang w:val="en-US"/>
        </w:rPr>
        <w:t>13:15 - 13:25</w:t>
      </w:r>
      <w:bookmarkEnd w:id="1"/>
      <w:r w:rsidRPr="0013465B">
        <w:rPr>
          <w:rFonts w:ascii="Times New Roman" w:hAnsi="Times New Roman" w:cs="Times New Roman"/>
          <w:b/>
          <w:bCs/>
          <w:sz w:val="28"/>
          <w:szCs w:val="28"/>
          <w:lang w:val="en-US"/>
        </w:rPr>
        <w:t xml:space="preserve"> Dimitris </w:t>
      </w:r>
      <w:proofErr w:type="spellStart"/>
      <w:r w:rsidRPr="0013465B">
        <w:rPr>
          <w:rFonts w:ascii="Times New Roman" w:hAnsi="Times New Roman" w:cs="Times New Roman"/>
          <w:b/>
          <w:bCs/>
          <w:sz w:val="28"/>
          <w:szCs w:val="28"/>
          <w:lang w:val="en-US"/>
        </w:rPr>
        <w:t>Spathis</w:t>
      </w:r>
      <w:proofErr w:type="spellEnd"/>
      <w:r w:rsidRPr="0013465B">
        <w:rPr>
          <w:rFonts w:ascii="Times New Roman" w:hAnsi="Times New Roman" w:cs="Times New Roman"/>
          <w:b/>
          <w:bCs/>
          <w:sz w:val="28"/>
          <w:szCs w:val="28"/>
          <w:lang w:val="en-US"/>
        </w:rPr>
        <w:t xml:space="preserve"> </w:t>
      </w:r>
      <w:r w:rsidRPr="0013465B">
        <w:rPr>
          <w:rFonts w:ascii="Times New Roman" w:hAnsi="Times New Roman" w:cs="Times New Roman"/>
          <w:sz w:val="28"/>
          <w:szCs w:val="28"/>
        </w:rPr>
        <w:t xml:space="preserve">(PhD in Computer Science) </w:t>
      </w:r>
    </w:p>
    <w:p w14:paraId="517F1381" w14:textId="46FB0502" w:rsidR="007720D4" w:rsidRPr="0013465B" w:rsidRDefault="007720D4" w:rsidP="007720D4">
      <w:pPr>
        <w:pStyle w:val="NoSpacing"/>
        <w:jc w:val="both"/>
        <w:rPr>
          <w:rFonts w:ascii="Times New Roman" w:hAnsi="Times New Roman" w:cs="Times New Roman"/>
          <w:sz w:val="28"/>
          <w:szCs w:val="28"/>
        </w:rPr>
      </w:pPr>
      <w:r w:rsidRPr="0013465B">
        <w:rPr>
          <w:rFonts w:ascii="Times New Roman" w:hAnsi="Times New Roman" w:cs="Times New Roman"/>
          <w:sz w:val="28"/>
          <w:szCs w:val="28"/>
        </w:rPr>
        <w:t xml:space="preserve">AI to model human behaviour and health </w:t>
      </w:r>
    </w:p>
    <w:p w14:paraId="131C24B1" w14:textId="77777777" w:rsidR="007720D4" w:rsidRPr="0013465B" w:rsidRDefault="007720D4" w:rsidP="007720D4">
      <w:pPr>
        <w:pStyle w:val="NoSpacing"/>
        <w:jc w:val="both"/>
        <w:rPr>
          <w:rFonts w:ascii="Times New Roman" w:hAnsi="Times New Roman" w:cs="Times New Roman"/>
          <w:sz w:val="28"/>
          <w:szCs w:val="28"/>
        </w:rPr>
      </w:pPr>
    </w:p>
    <w:p w14:paraId="39B85233" w14:textId="77777777" w:rsidR="007720D4" w:rsidRPr="0013465B" w:rsidRDefault="007720D4" w:rsidP="007720D4">
      <w:pPr>
        <w:jc w:val="both"/>
        <w:rPr>
          <w:noProof/>
          <w:sz w:val="28"/>
          <w:szCs w:val="28"/>
        </w:rPr>
      </w:pPr>
      <w:r w:rsidRPr="0013465B">
        <w:rPr>
          <w:b/>
          <w:bCs/>
          <w:sz w:val="28"/>
          <w:szCs w:val="28"/>
          <w:lang w:val="en-US"/>
        </w:rPr>
        <w:t xml:space="preserve">13:25 - 13:35 Sophie Niang </w:t>
      </w:r>
      <w:r w:rsidRPr="0013465B">
        <w:rPr>
          <w:noProof/>
          <w:sz w:val="28"/>
          <w:szCs w:val="28"/>
        </w:rPr>
        <w:t>(PhD in Sociology)</w:t>
      </w:r>
    </w:p>
    <w:p w14:paraId="6F363555" w14:textId="77777777" w:rsidR="007720D4" w:rsidRPr="0013465B" w:rsidRDefault="007720D4" w:rsidP="007720D4">
      <w:pPr>
        <w:jc w:val="both"/>
        <w:rPr>
          <w:noProof/>
          <w:sz w:val="28"/>
          <w:szCs w:val="28"/>
        </w:rPr>
      </w:pPr>
      <w:r w:rsidRPr="0013465B">
        <w:rPr>
          <w:noProof/>
          <w:sz w:val="28"/>
          <w:szCs w:val="28"/>
        </w:rPr>
        <w:t xml:space="preserve">Afro Trap part 1: World making, identity and Afropean music in France </w:t>
      </w:r>
    </w:p>
    <w:p w14:paraId="0DA8F0AC" w14:textId="77777777" w:rsidR="007720D4" w:rsidRPr="0013465B" w:rsidRDefault="007720D4" w:rsidP="007720D4">
      <w:pPr>
        <w:pStyle w:val="NormalWeb"/>
        <w:rPr>
          <w:sz w:val="28"/>
          <w:szCs w:val="28"/>
          <w:lang w:val="en-US"/>
        </w:rPr>
      </w:pPr>
    </w:p>
    <w:p w14:paraId="2525B474" w14:textId="77777777" w:rsidR="007720D4" w:rsidRDefault="007720D4" w:rsidP="007720D4">
      <w:pPr>
        <w:jc w:val="both"/>
        <w:rPr>
          <w:color w:val="000000"/>
          <w:sz w:val="28"/>
          <w:szCs w:val="28"/>
        </w:rPr>
      </w:pPr>
      <w:r w:rsidRPr="0013465B">
        <w:rPr>
          <w:b/>
          <w:bCs/>
          <w:sz w:val="28"/>
          <w:szCs w:val="28"/>
          <w:lang w:val="en-US"/>
        </w:rPr>
        <w:t>13:35 - 13:45 Jonathan Barnard</w:t>
      </w:r>
      <w:r w:rsidRPr="0013465B">
        <w:rPr>
          <w:sz w:val="28"/>
          <w:szCs w:val="28"/>
          <w:lang w:val="en-US"/>
        </w:rPr>
        <w:t xml:space="preserve"> (</w:t>
      </w:r>
      <w:r w:rsidRPr="0013465B">
        <w:rPr>
          <w:color w:val="000000"/>
          <w:sz w:val="28"/>
          <w:szCs w:val="28"/>
        </w:rPr>
        <w:t>PhD in Chemical Engineering)</w:t>
      </w:r>
    </w:p>
    <w:p w14:paraId="328881EF" w14:textId="77777777" w:rsidR="007720D4" w:rsidRDefault="007720D4" w:rsidP="007720D4">
      <w:pPr>
        <w:jc w:val="both"/>
        <w:rPr>
          <w:color w:val="000000"/>
          <w:sz w:val="28"/>
          <w:szCs w:val="28"/>
        </w:rPr>
      </w:pPr>
      <w:r w:rsidRPr="0013465B">
        <w:rPr>
          <w:color w:val="000000"/>
          <w:sz w:val="28"/>
          <w:szCs w:val="28"/>
        </w:rPr>
        <w:t>Bubble plumes in stratified fluid: Insights into oceanic methane and runaway climate change</w:t>
      </w:r>
    </w:p>
    <w:p w14:paraId="39ED85B7" w14:textId="77777777" w:rsidR="007720D4" w:rsidRPr="0013465B" w:rsidRDefault="007720D4" w:rsidP="007720D4">
      <w:pPr>
        <w:jc w:val="both"/>
        <w:rPr>
          <w:rFonts w:eastAsiaTheme="minorHAnsi"/>
          <w:color w:val="000000"/>
          <w:sz w:val="28"/>
          <w:szCs w:val="28"/>
        </w:rPr>
      </w:pPr>
    </w:p>
    <w:p w14:paraId="682F99CA" w14:textId="77777777" w:rsidR="007720D4" w:rsidRPr="0013465B" w:rsidRDefault="007720D4" w:rsidP="007720D4">
      <w:pPr>
        <w:jc w:val="both"/>
        <w:rPr>
          <w:sz w:val="28"/>
          <w:szCs w:val="28"/>
          <w:lang w:val="en-US"/>
        </w:rPr>
      </w:pPr>
      <w:r w:rsidRPr="0013465B">
        <w:rPr>
          <w:b/>
          <w:bCs/>
          <w:sz w:val="28"/>
          <w:szCs w:val="28"/>
          <w:lang w:val="en-US"/>
        </w:rPr>
        <w:t xml:space="preserve">13:45 - 13:55 </w:t>
      </w:r>
      <w:proofErr w:type="spellStart"/>
      <w:r w:rsidRPr="0013465B">
        <w:rPr>
          <w:b/>
          <w:bCs/>
          <w:sz w:val="28"/>
          <w:szCs w:val="28"/>
          <w:lang w:val="en-US"/>
        </w:rPr>
        <w:t>Yufei</w:t>
      </w:r>
      <w:proofErr w:type="spellEnd"/>
      <w:r w:rsidRPr="0013465B">
        <w:rPr>
          <w:b/>
          <w:bCs/>
          <w:sz w:val="28"/>
          <w:szCs w:val="28"/>
          <w:lang w:val="en-US"/>
        </w:rPr>
        <w:t xml:space="preserve"> Li</w:t>
      </w:r>
      <w:r w:rsidRPr="0013465B">
        <w:rPr>
          <w:sz w:val="28"/>
          <w:szCs w:val="28"/>
          <w:lang w:val="en-US"/>
        </w:rPr>
        <w:t xml:space="preserve"> </w:t>
      </w:r>
      <w:r w:rsidRPr="0013465B">
        <w:rPr>
          <w:color w:val="000000"/>
          <w:sz w:val="28"/>
          <w:szCs w:val="28"/>
        </w:rPr>
        <w:t>(PhD in Architecture)</w:t>
      </w:r>
    </w:p>
    <w:p w14:paraId="052BD232" w14:textId="77777777" w:rsidR="007720D4" w:rsidRDefault="007720D4" w:rsidP="007720D4">
      <w:pPr>
        <w:jc w:val="both"/>
        <w:rPr>
          <w:color w:val="000000"/>
          <w:sz w:val="28"/>
          <w:szCs w:val="28"/>
        </w:rPr>
      </w:pPr>
      <w:r w:rsidRPr="0013465B">
        <w:rPr>
          <w:color w:val="000000"/>
          <w:sz w:val="28"/>
          <w:szCs w:val="28"/>
        </w:rPr>
        <w:t>Atlas in Motion: Visualising Manchuria through Moving Images</w:t>
      </w:r>
    </w:p>
    <w:p w14:paraId="7D2B8CA5" w14:textId="77777777" w:rsidR="007720D4" w:rsidRPr="0013465B" w:rsidRDefault="007720D4" w:rsidP="007720D4">
      <w:pPr>
        <w:jc w:val="both"/>
        <w:rPr>
          <w:sz w:val="28"/>
          <w:szCs w:val="28"/>
          <w:lang w:val="en-US"/>
        </w:rPr>
      </w:pPr>
      <w:r w:rsidRPr="0013465B">
        <w:rPr>
          <w:color w:val="000000"/>
          <w:sz w:val="28"/>
          <w:szCs w:val="28"/>
        </w:rPr>
        <w:t xml:space="preserve"> </w:t>
      </w:r>
    </w:p>
    <w:p w14:paraId="0ABF96E6" w14:textId="77777777" w:rsidR="007720D4" w:rsidRPr="0013465B" w:rsidRDefault="007720D4" w:rsidP="007720D4">
      <w:pPr>
        <w:jc w:val="both"/>
        <w:rPr>
          <w:sz w:val="28"/>
          <w:szCs w:val="28"/>
          <w:lang w:val="en-US"/>
        </w:rPr>
      </w:pPr>
      <w:r w:rsidRPr="0013465B">
        <w:rPr>
          <w:b/>
          <w:bCs/>
          <w:sz w:val="28"/>
          <w:szCs w:val="28"/>
          <w:lang w:val="en-US"/>
        </w:rPr>
        <w:t xml:space="preserve">13:55 - 14:05 Hannah Charlotte Copley </w:t>
      </w:r>
      <w:r w:rsidRPr="0013465B">
        <w:rPr>
          <w:sz w:val="28"/>
          <w:szCs w:val="28"/>
          <w:lang w:val="en-US"/>
        </w:rPr>
        <w:t xml:space="preserve">(PhD in Surgery) </w:t>
      </w:r>
    </w:p>
    <w:p w14:paraId="730C99E4" w14:textId="77777777" w:rsidR="007720D4" w:rsidRDefault="007720D4" w:rsidP="007720D4">
      <w:pPr>
        <w:jc w:val="both"/>
        <w:rPr>
          <w:sz w:val="28"/>
          <w:szCs w:val="28"/>
          <w:lang w:val="en-US"/>
        </w:rPr>
      </w:pPr>
      <w:r w:rsidRPr="0013465B">
        <w:rPr>
          <w:sz w:val="28"/>
          <w:szCs w:val="28"/>
          <w:lang w:val="en-US"/>
        </w:rPr>
        <w:t xml:space="preserve">Effect </w:t>
      </w:r>
      <w:proofErr w:type="gramStart"/>
      <w:r w:rsidRPr="0013465B">
        <w:rPr>
          <w:sz w:val="28"/>
          <w:szCs w:val="28"/>
          <w:lang w:val="en-US"/>
        </w:rPr>
        <w:t>Of</w:t>
      </w:r>
      <w:proofErr w:type="gramEnd"/>
      <w:r w:rsidRPr="0013465B">
        <w:rPr>
          <w:sz w:val="28"/>
          <w:szCs w:val="28"/>
          <w:lang w:val="en-US"/>
        </w:rPr>
        <w:t xml:space="preserve"> HLA Class II Polymorphism On Predicted Cellular Immunity Against SARS-CoV-2 At The Individual Level And Within Twenty Five Race/</w:t>
      </w:r>
      <w:r>
        <w:rPr>
          <w:sz w:val="28"/>
          <w:szCs w:val="28"/>
          <w:lang w:val="en-US"/>
        </w:rPr>
        <w:t>E</w:t>
      </w:r>
      <w:r w:rsidRPr="0013465B">
        <w:rPr>
          <w:sz w:val="28"/>
          <w:szCs w:val="28"/>
          <w:lang w:val="en-US"/>
        </w:rPr>
        <w:t xml:space="preserve">thnic Groups </w:t>
      </w:r>
    </w:p>
    <w:p w14:paraId="4578C3B4" w14:textId="77777777" w:rsidR="007720D4" w:rsidRPr="0013465B" w:rsidRDefault="007720D4" w:rsidP="007720D4">
      <w:pPr>
        <w:jc w:val="both"/>
        <w:rPr>
          <w:sz w:val="28"/>
          <w:szCs w:val="28"/>
          <w:lang w:val="en-US"/>
        </w:rPr>
      </w:pPr>
    </w:p>
    <w:p w14:paraId="44F89E3E" w14:textId="77777777" w:rsidR="007720D4" w:rsidRDefault="007720D4" w:rsidP="007720D4">
      <w:pPr>
        <w:jc w:val="both"/>
        <w:rPr>
          <w:sz w:val="28"/>
          <w:szCs w:val="28"/>
          <w:lang w:val="en-US"/>
        </w:rPr>
      </w:pPr>
      <w:r w:rsidRPr="0013465B">
        <w:rPr>
          <w:b/>
          <w:bCs/>
          <w:sz w:val="28"/>
          <w:szCs w:val="28"/>
          <w:lang w:val="en-US"/>
        </w:rPr>
        <w:t xml:space="preserve">14:05 - 14:15 </w:t>
      </w:r>
      <w:proofErr w:type="spellStart"/>
      <w:r w:rsidRPr="0013465B">
        <w:rPr>
          <w:b/>
          <w:bCs/>
          <w:sz w:val="28"/>
          <w:szCs w:val="28"/>
          <w:lang w:val="en-US"/>
        </w:rPr>
        <w:t>Shiyu</w:t>
      </w:r>
      <w:proofErr w:type="spellEnd"/>
      <w:r w:rsidRPr="0013465B">
        <w:rPr>
          <w:b/>
          <w:bCs/>
          <w:sz w:val="28"/>
          <w:szCs w:val="28"/>
          <w:lang w:val="en-US"/>
        </w:rPr>
        <w:t xml:space="preserve"> Deng </w:t>
      </w:r>
      <w:r w:rsidRPr="0013465B">
        <w:rPr>
          <w:sz w:val="28"/>
          <w:szCs w:val="28"/>
          <w:lang w:val="en-US"/>
        </w:rPr>
        <w:t xml:space="preserve">(PhD in Physics) </w:t>
      </w:r>
    </w:p>
    <w:p w14:paraId="10DB7FCD" w14:textId="77777777" w:rsidR="007720D4" w:rsidRPr="0013465B" w:rsidRDefault="007720D4" w:rsidP="007720D4">
      <w:pPr>
        <w:jc w:val="both"/>
        <w:rPr>
          <w:sz w:val="28"/>
          <w:szCs w:val="28"/>
        </w:rPr>
      </w:pPr>
      <w:r w:rsidRPr="0013465B">
        <w:rPr>
          <w:sz w:val="28"/>
          <w:szCs w:val="28"/>
          <w:lang w:val="en-US"/>
        </w:rPr>
        <w:t xml:space="preserve">Novel Phase Emergence in “magnetic graphene” FePS3 </w:t>
      </w:r>
    </w:p>
    <w:p w14:paraId="4FC295B1" w14:textId="77B0724E" w:rsidR="007720D4" w:rsidRDefault="007720D4" w:rsidP="007720D4">
      <w:pPr>
        <w:jc w:val="both"/>
        <w:rPr>
          <w:sz w:val="28"/>
          <w:szCs w:val="28"/>
        </w:rPr>
      </w:pPr>
    </w:p>
    <w:p w14:paraId="684BF91F" w14:textId="2605CB23" w:rsidR="006F15D2" w:rsidRPr="00CB6367" w:rsidRDefault="006F15D2" w:rsidP="006F15D2">
      <w:pPr>
        <w:jc w:val="center"/>
        <w:rPr>
          <w:sz w:val="52"/>
          <w:szCs w:val="20"/>
          <w:lang w:val="en-US"/>
        </w:rPr>
      </w:pPr>
      <w:r w:rsidRPr="00CB6367">
        <w:rPr>
          <w:sz w:val="52"/>
          <w:szCs w:val="20"/>
          <w:lang w:val="en-US"/>
        </w:rPr>
        <w:t>1</w:t>
      </w:r>
      <w:r w:rsidRPr="00CB6367">
        <w:rPr>
          <w:sz w:val="52"/>
          <w:szCs w:val="20"/>
          <w:vertAlign w:val="superscript"/>
          <w:lang w:val="en-US"/>
        </w:rPr>
        <w:t>st</w:t>
      </w:r>
      <w:r w:rsidRPr="00CB6367">
        <w:rPr>
          <w:sz w:val="52"/>
          <w:szCs w:val="20"/>
          <w:lang w:val="en-US"/>
        </w:rPr>
        <w:t xml:space="preserve"> Oral Presentation Session</w:t>
      </w:r>
      <w:r>
        <w:rPr>
          <w:sz w:val="52"/>
          <w:szCs w:val="20"/>
          <w:lang w:val="en-US"/>
        </w:rPr>
        <w:t xml:space="preserve"> - Abstracts</w:t>
      </w:r>
    </w:p>
    <w:p w14:paraId="3DF0C0BE" w14:textId="45AABE04" w:rsidR="000F74C1" w:rsidRPr="000F74C1" w:rsidRDefault="000F74C1" w:rsidP="00261087">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Oral Presentation 1 (1</w:t>
      </w:r>
      <w:r w:rsidRPr="000F74C1">
        <w:rPr>
          <w:rFonts w:ascii="Times New Roman" w:hAnsi="Times New Roman" w:cs="Times New Roman"/>
          <w:b/>
          <w:bCs/>
          <w:sz w:val="22"/>
          <w:szCs w:val="22"/>
          <w:u w:val="single"/>
          <w:vertAlign w:val="superscript"/>
        </w:rPr>
        <w:t>st</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13:15 - 13:25</w:t>
      </w:r>
    </w:p>
    <w:p w14:paraId="743DB007" w14:textId="76EEB05C" w:rsidR="00261087" w:rsidRPr="00261087" w:rsidRDefault="00261087" w:rsidP="00261087">
      <w:pPr>
        <w:pStyle w:val="NoSpacing"/>
        <w:jc w:val="both"/>
        <w:rPr>
          <w:rFonts w:ascii="Times New Roman" w:hAnsi="Times New Roman" w:cs="Times New Roman"/>
          <w:b/>
          <w:bCs/>
          <w:sz w:val="28"/>
          <w:szCs w:val="28"/>
        </w:rPr>
      </w:pPr>
      <w:r w:rsidRPr="00261087">
        <w:rPr>
          <w:rFonts w:ascii="Times New Roman" w:hAnsi="Times New Roman" w:cs="Times New Roman"/>
          <w:b/>
          <w:bCs/>
          <w:sz w:val="28"/>
          <w:szCs w:val="28"/>
        </w:rPr>
        <w:t>AI to model human behaviour and health</w:t>
      </w:r>
    </w:p>
    <w:p w14:paraId="7D97019D" w14:textId="77777777" w:rsidR="00261087" w:rsidRPr="000F74C1" w:rsidRDefault="00261087" w:rsidP="00261087">
      <w:pPr>
        <w:pStyle w:val="NoSpacing"/>
        <w:jc w:val="both"/>
        <w:rPr>
          <w:rFonts w:ascii="Times New Roman" w:hAnsi="Times New Roman" w:cs="Times New Roman"/>
          <w:b/>
          <w:bCs/>
          <w:i/>
          <w:iCs/>
          <w:sz w:val="28"/>
          <w:szCs w:val="28"/>
        </w:rPr>
      </w:pPr>
      <w:r w:rsidRPr="000F74C1">
        <w:rPr>
          <w:rFonts w:ascii="Times New Roman" w:hAnsi="Times New Roman" w:cs="Times New Roman"/>
          <w:b/>
          <w:bCs/>
          <w:i/>
          <w:iCs/>
          <w:sz w:val="28"/>
          <w:szCs w:val="28"/>
        </w:rPr>
        <w:t xml:space="preserve">Author(s): Dimitris </w:t>
      </w:r>
      <w:proofErr w:type="spellStart"/>
      <w:r w:rsidRPr="000F74C1">
        <w:rPr>
          <w:rFonts w:ascii="Times New Roman" w:hAnsi="Times New Roman" w:cs="Times New Roman"/>
          <w:b/>
          <w:bCs/>
          <w:i/>
          <w:iCs/>
          <w:sz w:val="28"/>
          <w:szCs w:val="28"/>
        </w:rPr>
        <w:t>Spathis</w:t>
      </w:r>
      <w:proofErr w:type="spellEnd"/>
    </w:p>
    <w:p w14:paraId="5B65A061" w14:textId="5BD29EBA" w:rsidR="00261087" w:rsidRPr="000507B7" w:rsidRDefault="00261087" w:rsidP="00261087">
      <w:pPr>
        <w:pStyle w:val="NoSpacing"/>
        <w:jc w:val="both"/>
        <w:rPr>
          <w:rFonts w:ascii="Times New Roman" w:hAnsi="Times New Roman" w:cs="Times New Roman"/>
        </w:rPr>
      </w:pPr>
      <w:r w:rsidRPr="000507B7">
        <w:rPr>
          <w:rFonts w:ascii="Times New Roman" w:hAnsi="Times New Roman" w:cs="Times New Roman"/>
        </w:rPr>
        <w:t xml:space="preserve">Supervisor(s): Cecilia </w:t>
      </w:r>
      <w:proofErr w:type="spellStart"/>
      <w:r w:rsidRPr="000507B7">
        <w:rPr>
          <w:rFonts w:ascii="Times New Roman" w:hAnsi="Times New Roman" w:cs="Times New Roman"/>
        </w:rPr>
        <w:t>Mascolo</w:t>
      </w:r>
      <w:proofErr w:type="spellEnd"/>
      <w:r w:rsidRPr="000507B7">
        <w:rPr>
          <w:rFonts w:ascii="Times New Roman" w:hAnsi="Times New Roman" w:cs="Times New Roman"/>
        </w:rPr>
        <w:t xml:space="preserve"> (2nd supervisor: Jason </w:t>
      </w:r>
      <w:proofErr w:type="spellStart"/>
      <w:r w:rsidRPr="000507B7">
        <w:rPr>
          <w:rFonts w:ascii="Times New Roman" w:hAnsi="Times New Roman" w:cs="Times New Roman"/>
        </w:rPr>
        <w:t>Rentfrow</w:t>
      </w:r>
      <w:proofErr w:type="spellEnd"/>
      <w:r w:rsidRPr="000507B7">
        <w:rPr>
          <w:rFonts w:ascii="Times New Roman" w:hAnsi="Times New Roman" w:cs="Times New Roman"/>
        </w:rPr>
        <w:t>)</w:t>
      </w:r>
      <w:r w:rsidR="000F74C1">
        <w:rPr>
          <w:rFonts w:ascii="Times New Roman" w:hAnsi="Times New Roman" w:cs="Times New Roman"/>
        </w:rPr>
        <w:t xml:space="preserve">, </w:t>
      </w:r>
      <w:r w:rsidRPr="000507B7">
        <w:rPr>
          <w:rFonts w:ascii="Times New Roman" w:hAnsi="Times New Roman" w:cs="Times New Roman"/>
        </w:rPr>
        <w:t>Course: PhD in Computer Science</w:t>
      </w:r>
      <w:r w:rsidR="000F74C1">
        <w:rPr>
          <w:rFonts w:ascii="Times New Roman" w:hAnsi="Times New Roman" w:cs="Times New Roman"/>
        </w:rPr>
        <w:t xml:space="preserve">, </w:t>
      </w:r>
      <w:r w:rsidRPr="000507B7">
        <w:rPr>
          <w:rFonts w:ascii="Times New Roman" w:hAnsi="Times New Roman" w:cs="Times New Roman"/>
        </w:rPr>
        <w:t>Year of Matriculation / Joining MCR: 2017</w:t>
      </w:r>
    </w:p>
    <w:p w14:paraId="64C69881" w14:textId="77777777" w:rsidR="00261087" w:rsidRPr="00261087" w:rsidRDefault="00261087" w:rsidP="00261087">
      <w:pPr>
        <w:pStyle w:val="NoSpacing"/>
        <w:jc w:val="both"/>
        <w:rPr>
          <w:rFonts w:ascii="Times New Roman" w:hAnsi="Times New Roman" w:cs="Times New Roman"/>
          <w:b/>
          <w:bCs/>
          <w:sz w:val="28"/>
          <w:szCs w:val="28"/>
        </w:rPr>
      </w:pPr>
    </w:p>
    <w:p w14:paraId="31D582F4" w14:textId="77777777" w:rsidR="00261087" w:rsidRPr="000507B7" w:rsidRDefault="00261087" w:rsidP="00261087">
      <w:pPr>
        <w:pStyle w:val="NoSpacing"/>
        <w:jc w:val="both"/>
        <w:rPr>
          <w:rFonts w:ascii="Times New Roman" w:hAnsi="Times New Roman" w:cs="Times New Roman"/>
          <w:sz w:val="22"/>
          <w:szCs w:val="22"/>
        </w:rPr>
      </w:pPr>
      <w:r w:rsidRPr="000507B7">
        <w:rPr>
          <w:rFonts w:ascii="Times New Roman" w:hAnsi="Times New Roman" w:cs="Times New Roman"/>
          <w:sz w:val="22"/>
          <w:szCs w:val="22"/>
        </w:rPr>
        <w:t xml:space="preserve">While our online behaviour is constantly </w:t>
      </w:r>
      <w:proofErr w:type="spellStart"/>
      <w:r w:rsidRPr="000507B7">
        <w:rPr>
          <w:rFonts w:ascii="Times New Roman" w:hAnsi="Times New Roman" w:cs="Times New Roman"/>
          <w:sz w:val="22"/>
          <w:szCs w:val="22"/>
        </w:rPr>
        <w:t>analyzed</w:t>
      </w:r>
      <w:proofErr w:type="spellEnd"/>
      <w:r w:rsidRPr="000507B7">
        <w:rPr>
          <w:rFonts w:ascii="Times New Roman" w:hAnsi="Times New Roman" w:cs="Times New Roman"/>
          <w:sz w:val="22"/>
          <w:szCs w:val="22"/>
        </w:rPr>
        <w:t>, we lack tools that capture and make sense of our offline behaviour at scale. Wearables and smartphones generate massive traces of real-world behaviour, but gaining insights requires a combination of new Artificial Intelligence (AI) methods and understanding data limitations. My research proposes new methods for understanding, predicting, and improving human well-being.</w:t>
      </w:r>
    </w:p>
    <w:p w14:paraId="670D884E" w14:textId="77777777" w:rsidR="00261087" w:rsidRPr="000507B7" w:rsidRDefault="00261087" w:rsidP="00261087">
      <w:pPr>
        <w:pStyle w:val="NoSpacing"/>
        <w:jc w:val="both"/>
        <w:rPr>
          <w:rFonts w:ascii="Times New Roman" w:hAnsi="Times New Roman" w:cs="Times New Roman"/>
          <w:sz w:val="22"/>
          <w:szCs w:val="22"/>
        </w:rPr>
      </w:pPr>
    </w:p>
    <w:p w14:paraId="0D3304FC" w14:textId="77777777" w:rsidR="00261087" w:rsidRPr="000507B7" w:rsidRDefault="00261087" w:rsidP="00261087">
      <w:pPr>
        <w:pStyle w:val="NoSpacing"/>
        <w:jc w:val="both"/>
        <w:rPr>
          <w:rFonts w:ascii="Times New Roman" w:hAnsi="Times New Roman" w:cs="Times New Roman"/>
          <w:sz w:val="22"/>
          <w:szCs w:val="22"/>
        </w:rPr>
      </w:pPr>
      <w:r w:rsidRPr="000507B7">
        <w:rPr>
          <w:rFonts w:ascii="Times New Roman" w:hAnsi="Times New Roman" w:cs="Times New Roman"/>
          <w:sz w:val="22"/>
          <w:szCs w:val="22"/>
        </w:rPr>
        <w:t xml:space="preserve">Unlike recent advances of AI in vision (self-driving cars), speech (Alexa) and language (Google Translate), mobile data requires different modelling due to its density and noise. Representation learning has sparked off great advances in AI, for instance, the lower-dimensional, semantically </w:t>
      </w:r>
      <w:r w:rsidRPr="000507B7">
        <w:rPr>
          <w:rFonts w:ascii="Times New Roman" w:hAnsi="Times New Roman" w:cs="Times New Roman"/>
          <w:sz w:val="22"/>
          <w:szCs w:val="22"/>
        </w:rPr>
        <w:lastRenderedPageBreak/>
        <w:t xml:space="preserve">meaningful representations of image datasets learned by convolutional neural networks. The main hypothesis of my work is that it is also well suited to this task: </w:t>
      </w:r>
      <w:proofErr w:type="gramStart"/>
      <w:r w:rsidRPr="000507B7">
        <w:rPr>
          <w:rFonts w:ascii="Times New Roman" w:hAnsi="Times New Roman" w:cs="Times New Roman"/>
          <w:sz w:val="22"/>
          <w:szCs w:val="22"/>
        </w:rPr>
        <w:t>e.g.</w:t>
      </w:r>
      <w:proofErr w:type="gramEnd"/>
      <w:r w:rsidRPr="000507B7">
        <w:rPr>
          <w:rFonts w:ascii="Times New Roman" w:hAnsi="Times New Roman" w:cs="Times New Roman"/>
          <w:sz w:val="22"/>
          <w:szCs w:val="22"/>
        </w:rPr>
        <w:t xml:space="preserve"> using mobile sensors to predict your mental health, your activity status, vital signs, or even diagnose COVID-19 through your coughs.</w:t>
      </w:r>
    </w:p>
    <w:p w14:paraId="7952F98E" w14:textId="77777777" w:rsidR="00261087" w:rsidRPr="000507B7" w:rsidRDefault="00261087" w:rsidP="00261087">
      <w:pPr>
        <w:pStyle w:val="NoSpacing"/>
        <w:jc w:val="both"/>
        <w:rPr>
          <w:rFonts w:ascii="Times New Roman" w:hAnsi="Times New Roman" w:cs="Times New Roman"/>
          <w:sz w:val="22"/>
          <w:szCs w:val="22"/>
        </w:rPr>
      </w:pPr>
    </w:p>
    <w:p w14:paraId="7F3CBDC2" w14:textId="77777777" w:rsidR="00261087" w:rsidRPr="000507B7" w:rsidRDefault="00261087" w:rsidP="00261087">
      <w:pPr>
        <w:pStyle w:val="NoSpacing"/>
        <w:jc w:val="both"/>
        <w:rPr>
          <w:rFonts w:ascii="Times New Roman" w:hAnsi="Times New Roman" w:cs="Times New Roman"/>
          <w:sz w:val="22"/>
          <w:szCs w:val="22"/>
        </w:rPr>
      </w:pPr>
      <w:r w:rsidRPr="000507B7">
        <w:rPr>
          <w:rFonts w:ascii="Times New Roman" w:hAnsi="Times New Roman" w:cs="Times New Roman"/>
          <w:sz w:val="22"/>
          <w:szCs w:val="22"/>
        </w:rPr>
        <w:t xml:space="preserve">The main proposed methods build upon a wide area of AI techniques: deep neural networks, transfer learning, time-series forecasting, dimensionality reduction, and self-supervised learning. </w:t>
      </w:r>
      <w:proofErr w:type="gramStart"/>
      <w:r w:rsidRPr="000507B7">
        <w:rPr>
          <w:rFonts w:ascii="Times New Roman" w:hAnsi="Times New Roman" w:cs="Times New Roman"/>
          <w:sz w:val="22"/>
          <w:szCs w:val="22"/>
        </w:rPr>
        <w:t>During the course of</w:t>
      </w:r>
      <w:proofErr w:type="gramEnd"/>
      <w:r w:rsidRPr="000507B7">
        <w:rPr>
          <w:rFonts w:ascii="Times New Roman" w:hAnsi="Times New Roman" w:cs="Times New Roman"/>
          <w:sz w:val="22"/>
          <w:szCs w:val="22"/>
        </w:rPr>
        <w:t xml:space="preserve"> my PhD, I proposed domain-specific and general methods. For mental health prediction, combining different mobile sensors into a low dimensional embedding and clustering longitudinal user trajectories outperformed traditional questionnaires. Furthermore, a novel encoder-decoder model exploited the bi-modality of mood with multi-task learning, enabling more accurate mood forecasting. On the other hand, the general methods revolve around transfer learning. Namely, I developed a self-supervised model that maps smartwatch movement to cardiovascular responses, whose representations carry richer information than simple </w:t>
      </w:r>
      <w:proofErr w:type="gramStart"/>
      <w:r w:rsidRPr="000507B7">
        <w:rPr>
          <w:rFonts w:ascii="Times New Roman" w:hAnsi="Times New Roman" w:cs="Times New Roman"/>
          <w:sz w:val="22"/>
          <w:szCs w:val="22"/>
        </w:rPr>
        <w:t>bio-markers</w:t>
      </w:r>
      <w:proofErr w:type="gramEnd"/>
      <w:r w:rsidRPr="000507B7">
        <w:rPr>
          <w:rFonts w:ascii="Times New Roman" w:hAnsi="Times New Roman" w:cs="Times New Roman"/>
          <w:sz w:val="22"/>
          <w:szCs w:val="22"/>
        </w:rPr>
        <w:t>. Researchers and practitioners can use it to infer various population health attributes (such as BMI, fitness, gender, sex, etc) and inform clinical interventions.</w:t>
      </w:r>
    </w:p>
    <w:p w14:paraId="5848C15F" w14:textId="77777777" w:rsidR="00261087" w:rsidRPr="000507B7" w:rsidRDefault="00261087" w:rsidP="00261087">
      <w:pPr>
        <w:pStyle w:val="NoSpacing"/>
        <w:jc w:val="both"/>
        <w:rPr>
          <w:rFonts w:ascii="Times New Roman" w:hAnsi="Times New Roman" w:cs="Times New Roman"/>
          <w:sz w:val="22"/>
          <w:szCs w:val="22"/>
        </w:rPr>
      </w:pPr>
    </w:p>
    <w:p w14:paraId="7A2F4A20" w14:textId="65D1FB84" w:rsidR="00261087" w:rsidRDefault="00261087" w:rsidP="00261087">
      <w:pPr>
        <w:pStyle w:val="NoSpacing"/>
        <w:jc w:val="both"/>
        <w:rPr>
          <w:rFonts w:ascii="Times New Roman" w:hAnsi="Times New Roman" w:cs="Times New Roman"/>
          <w:sz w:val="22"/>
          <w:szCs w:val="22"/>
        </w:rPr>
      </w:pPr>
      <w:r w:rsidRPr="000507B7">
        <w:rPr>
          <w:rFonts w:ascii="Times New Roman" w:hAnsi="Times New Roman" w:cs="Times New Roman"/>
          <w:sz w:val="22"/>
          <w:szCs w:val="22"/>
        </w:rPr>
        <w:t xml:space="preserve">My work's main contributions involve new AI models towards better </w:t>
      </w:r>
      <w:proofErr w:type="spellStart"/>
      <w:r w:rsidRPr="000507B7">
        <w:rPr>
          <w:rFonts w:ascii="Times New Roman" w:hAnsi="Times New Roman" w:cs="Times New Roman"/>
          <w:sz w:val="22"/>
          <w:szCs w:val="22"/>
        </w:rPr>
        <w:t>modeling</w:t>
      </w:r>
      <w:proofErr w:type="spellEnd"/>
      <w:r w:rsidRPr="000507B7">
        <w:rPr>
          <w:rFonts w:ascii="Times New Roman" w:hAnsi="Times New Roman" w:cs="Times New Roman"/>
          <w:sz w:val="22"/>
          <w:szCs w:val="22"/>
        </w:rPr>
        <w:t xml:space="preserve"> of mental health, fitness and cardiovascular health, and infectious diseases.</w:t>
      </w:r>
    </w:p>
    <w:p w14:paraId="62EDF34A" w14:textId="5CE75670" w:rsidR="00261087" w:rsidRDefault="00261087" w:rsidP="00167663">
      <w:pPr>
        <w:pStyle w:val="NoSpacing"/>
        <w:jc w:val="both"/>
        <w:rPr>
          <w:rFonts w:ascii="Times New Roman" w:hAnsi="Times New Roman" w:cs="Times New Roman"/>
          <w:b/>
          <w:bCs/>
          <w:sz w:val="22"/>
          <w:szCs w:val="22"/>
        </w:rPr>
      </w:pPr>
    </w:p>
    <w:p w14:paraId="31EBF761" w14:textId="0BB27F2D" w:rsidR="000F74C1" w:rsidRPr="000F74C1" w:rsidRDefault="000F74C1" w:rsidP="00167663">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2</w:t>
      </w:r>
      <w:r w:rsidRPr="000F74C1">
        <w:rPr>
          <w:rFonts w:ascii="Times New Roman" w:hAnsi="Times New Roman" w:cs="Times New Roman"/>
          <w:b/>
          <w:bCs/>
          <w:sz w:val="22"/>
          <w:szCs w:val="22"/>
          <w:u w:val="single"/>
        </w:rPr>
        <w:t xml:space="preserve"> (1</w:t>
      </w:r>
      <w:r w:rsidRPr="000F74C1">
        <w:rPr>
          <w:rFonts w:ascii="Times New Roman" w:hAnsi="Times New Roman" w:cs="Times New Roman"/>
          <w:b/>
          <w:bCs/>
          <w:sz w:val="22"/>
          <w:szCs w:val="22"/>
          <w:u w:val="single"/>
          <w:vertAlign w:val="superscript"/>
        </w:rPr>
        <w:t>st</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Oral Presentation</w:t>
      </w:r>
      <w:r w:rsidRPr="000F74C1">
        <w:rPr>
          <w:rFonts w:ascii="Times New Roman" w:hAnsi="Times New Roman" w:cs="Times New Roman"/>
          <w:b/>
          <w:bCs/>
          <w:sz w:val="22"/>
          <w:szCs w:val="22"/>
          <w:u w:val="single"/>
        </w:rPr>
        <w:t xml:space="preserve"> 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13:</w:t>
      </w:r>
      <w:r>
        <w:rPr>
          <w:rFonts w:ascii="Times New Roman" w:hAnsi="Times New Roman" w:cs="Times New Roman"/>
          <w:b/>
          <w:bCs/>
          <w:sz w:val="22"/>
          <w:szCs w:val="22"/>
          <w:u w:val="single"/>
        </w:rPr>
        <w:t>2</w:t>
      </w:r>
      <w:r w:rsidRPr="000F74C1">
        <w:rPr>
          <w:rFonts w:ascii="Times New Roman" w:hAnsi="Times New Roman" w:cs="Times New Roman"/>
          <w:b/>
          <w:bCs/>
          <w:sz w:val="22"/>
          <w:szCs w:val="22"/>
          <w:u w:val="single"/>
        </w:rPr>
        <w:t>5 - 13:</w:t>
      </w:r>
      <w:r>
        <w:rPr>
          <w:rFonts w:ascii="Times New Roman" w:hAnsi="Times New Roman" w:cs="Times New Roman"/>
          <w:b/>
          <w:bCs/>
          <w:sz w:val="22"/>
          <w:szCs w:val="22"/>
          <w:u w:val="single"/>
        </w:rPr>
        <w:t>3</w:t>
      </w:r>
      <w:r w:rsidRPr="000F74C1">
        <w:rPr>
          <w:rFonts w:ascii="Times New Roman" w:hAnsi="Times New Roman" w:cs="Times New Roman"/>
          <w:b/>
          <w:bCs/>
          <w:sz w:val="22"/>
          <w:szCs w:val="22"/>
          <w:u w:val="single"/>
        </w:rPr>
        <w:t>5</w:t>
      </w:r>
    </w:p>
    <w:p w14:paraId="51827F8F" w14:textId="77777777" w:rsidR="000507B7" w:rsidRPr="000507B7" w:rsidRDefault="000507B7" w:rsidP="000507B7">
      <w:pPr>
        <w:jc w:val="both"/>
        <w:rPr>
          <w:b/>
          <w:bCs/>
          <w:noProof/>
          <w:sz w:val="28"/>
          <w:szCs w:val="28"/>
        </w:rPr>
      </w:pPr>
      <w:r w:rsidRPr="000507B7">
        <w:rPr>
          <w:b/>
          <w:bCs/>
          <w:noProof/>
          <w:sz w:val="28"/>
          <w:szCs w:val="28"/>
        </w:rPr>
        <w:t>Afro Trap part 1: World making, identity and Afropean music in France</w:t>
      </w:r>
    </w:p>
    <w:p w14:paraId="269452F3" w14:textId="29EF043E" w:rsidR="000507B7" w:rsidRPr="000F74C1" w:rsidRDefault="000507B7" w:rsidP="000507B7">
      <w:pPr>
        <w:jc w:val="both"/>
        <w:rPr>
          <w:b/>
          <w:bCs/>
          <w:i/>
          <w:iCs/>
          <w:noProof/>
          <w:sz w:val="28"/>
          <w:szCs w:val="28"/>
        </w:rPr>
      </w:pPr>
      <w:r w:rsidRPr="000F74C1">
        <w:rPr>
          <w:b/>
          <w:bCs/>
          <w:i/>
          <w:iCs/>
          <w:noProof/>
          <w:sz w:val="28"/>
          <w:szCs w:val="28"/>
        </w:rPr>
        <w:t xml:space="preserve">Author(s): Sophie Marie Niang </w:t>
      </w:r>
    </w:p>
    <w:p w14:paraId="28EC90AB" w14:textId="451C0B02" w:rsidR="000507B7" w:rsidRPr="000507B7" w:rsidRDefault="000507B7" w:rsidP="000507B7">
      <w:pPr>
        <w:jc w:val="both"/>
        <w:rPr>
          <w:noProof/>
        </w:rPr>
      </w:pPr>
      <w:r w:rsidRPr="000507B7">
        <w:rPr>
          <w:noProof/>
        </w:rPr>
        <w:t>Supervisor(s): Dr Ali Meghji</w:t>
      </w:r>
      <w:r w:rsidR="000F74C1">
        <w:rPr>
          <w:noProof/>
        </w:rPr>
        <w:t xml:space="preserve">, </w:t>
      </w:r>
      <w:r w:rsidRPr="000507B7">
        <w:rPr>
          <w:noProof/>
        </w:rPr>
        <w:t>Course: PhD in Sociology</w:t>
      </w:r>
      <w:r w:rsidR="000F74C1">
        <w:rPr>
          <w:noProof/>
        </w:rPr>
        <w:t xml:space="preserve">, </w:t>
      </w:r>
      <w:r w:rsidRPr="000507B7">
        <w:rPr>
          <w:noProof/>
        </w:rPr>
        <w:t>Year of Matriculation / Joining MCR: 2020</w:t>
      </w:r>
    </w:p>
    <w:p w14:paraId="1676A792" w14:textId="77777777" w:rsidR="000507B7" w:rsidRPr="000507B7" w:rsidRDefault="000507B7" w:rsidP="000507B7">
      <w:pPr>
        <w:jc w:val="both"/>
        <w:rPr>
          <w:noProof/>
        </w:rPr>
      </w:pPr>
    </w:p>
    <w:p w14:paraId="7506FFE2" w14:textId="6DA18E92" w:rsidR="00FA1F81" w:rsidRDefault="000507B7" w:rsidP="000507B7">
      <w:pPr>
        <w:jc w:val="both"/>
        <w:rPr>
          <w:noProof/>
        </w:rPr>
      </w:pPr>
      <w:r w:rsidRPr="000507B7">
        <w:rPr>
          <w:noProof/>
        </w:rPr>
        <w:t xml:space="preserve">This paper is an exploration of the worldmaking possibilities of African influenced Francophone rap and pop music. In France, postcolonial citizens are prevented from full integration into the national identity because “Frenchness” is racialised as white. Afropean citizens therefore find themselves in a liminal position, which leads them to engage in worldmaking practices in order to claim this liminality. Looking at a small exploratory corpus, which focuses on the works of rapper MHD and singer Aya Nakamura, I ask what can be learned about liminal Afropean identities by listening to sound. Building on Fatima El-Tayeb’s work on queering ethnicity in Europe, I argue that the affective capacities of sound offer a different way of thinking about Blackness in France, beyond the opposition between Blackness and Frenchness created by Republican Universalism. Using autoethnography as a guide for affective listening, I show that taking rap and pop music seriously can teach us about the possibilities of being French otherwise, created and enacted by Afropean subject. </w:t>
      </w:r>
      <w:r w:rsidR="00FA1F81" w:rsidRPr="00FA1F81">
        <w:rPr>
          <w:noProof/>
        </w:rPr>
        <w:t xml:space="preserve"> </w:t>
      </w:r>
    </w:p>
    <w:p w14:paraId="69E76508" w14:textId="6D1BD69E" w:rsidR="000F74C1" w:rsidRDefault="000F74C1" w:rsidP="000507B7">
      <w:pPr>
        <w:jc w:val="both"/>
        <w:rPr>
          <w:noProof/>
        </w:rPr>
      </w:pPr>
    </w:p>
    <w:p w14:paraId="4B84DEB0" w14:textId="59C5A322" w:rsidR="000F74C1" w:rsidRPr="000F74C1" w:rsidRDefault="000F74C1" w:rsidP="000F74C1">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3</w:t>
      </w:r>
      <w:r w:rsidRPr="000F74C1">
        <w:rPr>
          <w:rFonts w:ascii="Times New Roman" w:hAnsi="Times New Roman" w:cs="Times New Roman"/>
          <w:b/>
          <w:bCs/>
          <w:sz w:val="22"/>
          <w:szCs w:val="22"/>
          <w:u w:val="single"/>
        </w:rPr>
        <w:t xml:space="preserve"> (1</w:t>
      </w:r>
      <w:r w:rsidRPr="000F74C1">
        <w:rPr>
          <w:rFonts w:ascii="Times New Roman" w:hAnsi="Times New Roman" w:cs="Times New Roman"/>
          <w:b/>
          <w:bCs/>
          <w:sz w:val="22"/>
          <w:szCs w:val="22"/>
          <w:u w:val="single"/>
          <w:vertAlign w:val="superscript"/>
        </w:rPr>
        <w:t>st</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13:</w:t>
      </w:r>
      <w:r>
        <w:rPr>
          <w:rFonts w:ascii="Times New Roman" w:hAnsi="Times New Roman" w:cs="Times New Roman"/>
          <w:b/>
          <w:bCs/>
          <w:sz w:val="22"/>
          <w:szCs w:val="22"/>
          <w:u w:val="single"/>
        </w:rPr>
        <w:t>3</w:t>
      </w:r>
      <w:r w:rsidRPr="000F74C1">
        <w:rPr>
          <w:rFonts w:ascii="Times New Roman" w:hAnsi="Times New Roman" w:cs="Times New Roman"/>
          <w:b/>
          <w:bCs/>
          <w:sz w:val="22"/>
          <w:szCs w:val="22"/>
          <w:u w:val="single"/>
        </w:rPr>
        <w:t>5 - 13:</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5</w:t>
      </w:r>
    </w:p>
    <w:p w14:paraId="79B83F33" w14:textId="77777777" w:rsidR="000F74C1" w:rsidRDefault="000F74C1" w:rsidP="000F74C1">
      <w:pPr>
        <w:jc w:val="both"/>
        <w:rPr>
          <w:b/>
          <w:bCs/>
          <w:noProof/>
          <w:sz w:val="28"/>
          <w:szCs w:val="28"/>
        </w:rPr>
      </w:pPr>
      <w:r w:rsidRPr="000F74C1">
        <w:rPr>
          <w:b/>
          <w:bCs/>
          <w:noProof/>
          <w:sz w:val="28"/>
          <w:szCs w:val="28"/>
        </w:rPr>
        <w:t>Bubble plumes in stratified fluid: Insights into oceanic methane and runaway climate change</w:t>
      </w:r>
    </w:p>
    <w:p w14:paraId="673B2C51" w14:textId="77777777" w:rsidR="000F74C1" w:rsidRDefault="000F74C1" w:rsidP="000F74C1">
      <w:pPr>
        <w:jc w:val="both"/>
        <w:rPr>
          <w:b/>
          <w:bCs/>
          <w:i/>
          <w:iCs/>
          <w:noProof/>
          <w:sz w:val="28"/>
          <w:szCs w:val="28"/>
        </w:rPr>
      </w:pPr>
      <w:r w:rsidRPr="000F74C1">
        <w:rPr>
          <w:b/>
          <w:bCs/>
          <w:i/>
          <w:iCs/>
          <w:noProof/>
          <w:sz w:val="28"/>
          <w:szCs w:val="28"/>
        </w:rPr>
        <w:t xml:space="preserve">Author(s): Jonathan Barnard, </w:t>
      </w:r>
      <w:r w:rsidRPr="000F74C1">
        <w:rPr>
          <w:i/>
          <w:iCs/>
          <w:noProof/>
          <w:sz w:val="28"/>
          <w:szCs w:val="28"/>
        </w:rPr>
        <w:t>Arna Sigurðardottir, Prof. Silvana Cardoso</w:t>
      </w:r>
    </w:p>
    <w:p w14:paraId="0ADD64B2" w14:textId="364C9174" w:rsidR="000F74C1" w:rsidRPr="000F74C1" w:rsidRDefault="000F74C1" w:rsidP="000F74C1">
      <w:pPr>
        <w:jc w:val="both"/>
      </w:pPr>
      <w:r w:rsidRPr="000507B7">
        <w:rPr>
          <w:noProof/>
        </w:rPr>
        <w:t xml:space="preserve">Supervisor(s): </w:t>
      </w:r>
      <w:r w:rsidRPr="000F74C1">
        <w:rPr>
          <w:noProof/>
        </w:rPr>
        <w:t>Prof. Silvana Cardoso</w:t>
      </w:r>
      <w:r>
        <w:rPr>
          <w:noProof/>
        </w:rPr>
        <w:t xml:space="preserve">, </w:t>
      </w:r>
      <w:r w:rsidRPr="000F74C1">
        <w:t>Course: PhD in Chemical Engineering</w:t>
      </w:r>
      <w:r>
        <w:t xml:space="preserve">, </w:t>
      </w:r>
      <w:r w:rsidRPr="000F74C1">
        <w:t>Year of Matriculation / Joining MCR: 2017</w:t>
      </w:r>
    </w:p>
    <w:p w14:paraId="24D09831" w14:textId="77777777" w:rsidR="000F74C1" w:rsidRDefault="000F74C1" w:rsidP="000F74C1">
      <w:pPr>
        <w:jc w:val="both"/>
      </w:pPr>
    </w:p>
    <w:p w14:paraId="36EB78CC" w14:textId="3B04195E" w:rsidR="000F74C1" w:rsidRDefault="000F74C1" w:rsidP="000F74C1">
      <w:pPr>
        <w:jc w:val="both"/>
      </w:pPr>
      <w:r w:rsidRPr="000F74C1">
        <w:t xml:space="preserve">Over the past decade, giant plumes of methane have been discovered throughout the world’s oceans. Concerns have been raised regarding the potential for significant quantities of this greenhouse gas to escape the water column and discharge into the atmosphere. We have created a laboratory analogue of these plumes and have conducted experiments to investigate the spreading and mixing behaviour of these flows in a stratified environment. Concentration measurements within the radial currents spreading from the plume suggest an extended mixing </w:t>
      </w:r>
      <w:r w:rsidRPr="000F74C1">
        <w:lastRenderedPageBreak/>
        <w:t xml:space="preserve">region beyond the plume radius. Within this mixing region, the concentration of dissolved species decays from a maximum value to a </w:t>
      </w:r>
      <w:proofErr w:type="gramStart"/>
      <w:r w:rsidRPr="000F74C1">
        <w:t>constant at large distances</w:t>
      </w:r>
      <w:proofErr w:type="gramEnd"/>
      <w:r w:rsidRPr="000F74C1">
        <w:t>. Motivated by these results, we developed a simple model characterised by a dimensionless diffusion coefficient to predict the intrusion concentration for any given radius. We also compare intrusion spreading to scaling terms and find that the multiple intrusions produced by bubble plumes spread much slower than similar currents originating from single-phase plumes. When considering the real-world implications, these observations favour the presence of methane-rich seawater close to the plume. This may reduce bubble dissolution and promote the direct transport of methane into the atmosphere.</w:t>
      </w:r>
    </w:p>
    <w:p w14:paraId="274DFF98" w14:textId="77777777" w:rsidR="000F74C1" w:rsidRDefault="000F74C1" w:rsidP="000F74C1">
      <w:pPr>
        <w:jc w:val="both"/>
      </w:pPr>
    </w:p>
    <w:p w14:paraId="329DE4C5" w14:textId="6DACC3EC" w:rsidR="000F74C1" w:rsidRPr="000F74C1" w:rsidRDefault="000F74C1" w:rsidP="000F74C1">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 xml:space="preserve"> (1</w:t>
      </w:r>
      <w:r w:rsidRPr="000F74C1">
        <w:rPr>
          <w:rFonts w:ascii="Times New Roman" w:hAnsi="Times New Roman" w:cs="Times New Roman"/>
          <w:b/>
          <w:bCs/>
          <w:sz w:val="22"/>
          <w:szCs w:val="22"/>
          <w:u w:val="single"/>
          <w:vertAlign w:val="superscript"/>
        </w:rPr>
        <w:t>st</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13:</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5 - 13:</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5</w:t>
      </w:r>
    </w:p>
    <w:p w14:paraId="7DA876BF" w14:textId="77777777" w:rsidR="000F74C1" w:rsidRDefault="000F74C1" w:rsidP="000F74C1">
      <w:pPr>
        <w:jc w:val="both"/>
        <w:rPr>
          <w:b/>
          <w:bCs/>
          <w:noProof/>
          <w:sz w:val="28"/>
          <w:szCs w:val="28"/>
        </w:rPr>
      </w:pPr>
      <w:r w:rsidRPr="000F74C1">
        <w:rPr>
          <w:b/>
          <w:bCs/>
          <w:noProof/>
          <w:sz w:val="28"/>
          <w:szCs w:val="28"/>
        </w:rPr>
        <w:t xml:space="preserve">Atlas in Motion: Visualising Manchuria through Moving Images </w:t>
      </w:r>
    </w:p>
    <w:p w14:paraId="6CA74FD8" w14:textId="77777777" w:rsidR="000F74C1" w:rsidRDefault="000F74C1" w:rsidP="000F74C1">
      <w:pPr>
        <w:jc w:val="both"/>
        <w:rPr>
          <w:b/>
          <w:bCs/>
          <w:i/>
          <w:iCs/>
          <w:noProof/>
          <w:sz w:val="28"/>
          <w:szCs w:val="28"/>
        </w:rPr>
      </w:pPr>
      <w:r w:rsidRPr="000F74C1">
        <w:rPr>
          <w:b/>
          <w:bCs/>
          <w:i/>
          <w:iCs/>
          <w:noProof/>
          <w:sz w:val="28"/>
          <w:szCs w:val="28"/>
        </w:rPr>
        <w:t>Author(s):</w:t>
      </w:r>
      <w:r w:rsidRPr="000F74C1">
        <w:t xml:space="preserve"> </w:t>
      </w:r>
      <w:r w:rsidRPr="000F74C1">
        <w:rPr>
          <w:b/>
          <w:bCs/>
          <w:i/>
          <w:iCs/>
          <w:noProof/>
          <w:sz w:val="28"/>
          <w:szCs w:val="28"/>
        </w:rPr>
        <w:t xml:space="preserve">Yufei Li </w:t>
      </w:r>
    </w:p>
    <w:p w14:paraId="10848C8B" w14:textId="153DEBD2" w:rsidR="000F74C1" w:rsidRPr="000F74C1" w:rsidRDefault="000F74C1" w:rsidP="000F74C1">
      <w:pPr>
        <w:jc w:val="both"/>
      </w:pPr>
      <w:r w:rsidRPr="000507B7">
        <w:rPr>
          <w:noProof/>
        </w:rPr>
        <w:t xml:space="preserve">Supervisor(s): </w:t>
      </w:r>
      <w:r w:rsidRPr="000F74C1">
        <w:rPr>
          <w:noProof/>
        </w:rPr>
        <w:t>Prof. François Penz</w:t>
      </w:r>
      <w:r>
        <w:rPr>
          <w:noProof/>
        </w:rPr>
        <w:t xml:space="preserve">, </w:t>
      </w:r>
      <w:r w:rsidRPr="000F74C1">
        <w:t>Course: PhD in Architecture</w:t>
      </w:r>
      <w:r>
        <w:t xml:space="preserve">, </w:t>
      </w:r>
      <w:r w:rsidRPr="000F74C1">
        <w:t>Year of Matriculation / Joining MCR: 201</w:t>
      </w:r>
      <w:r>
        <w:t>8</w:t>
      </w:r>
    </w:p>
    <w:p w14:paraId="48106CE3" w14:textId="77777777" w:rsidR="000F74C1" w:rsidRDefault="000F74C1" w:rsidP="000F74C1">
      <w:pPr>
        <w:jc w:val="both"/>
      </w:pPr>
    </w:p>
    <w:p w14:paraId="1B69D5A7" w14:textId="77777777" w:rsidR="000F74C1" w:rsidRPr="000F74C1" w:rsidRDefault="000F74C1" w:rsidP="000F74C1">
      <w:pPr>
        <w:jc w:val="both"/>
      </w:pPr>
      <w:r w:rsidRPr="000F74C1">
        <w:t xml:space="preserve">Moving images offer us opportunities to sense a place of other space and times. The mimetic nature of film gives it the ability to create a place in cinematic geographies that is bonded to the </w:t>
      </w:r>
      <w:proofErr w:type="gramStart"/>
      <w:r w:rsidRPr="000F74C1">
        <w:t>particular time</w:t>
      </w:r>
      <w:proofErr w:type="gramEnd"/>
      <w:r w:rsidRPr="000F74C1">
        <w:t xml:space="preserve"> and spatial coordinates and tinted with historical and social contexts. As a practical example of such virtual recreation, a specific group of films were produced during the period of the 1930s-40s, all serving a place-making purpose: to portray a territory named Manchuria. </w:t>
      </w:r>
    </w:p>
    <w:p w14:paraId="46363AB0" w14:textId="77777777" w:rsidR="000F74C1" w:rsidRPr="000F74C1" w:rsidRDefault="000F74C1" w:rsidP="000F74C1">
      <w:pPr>
        <w:jc w:val="both"/>
      </w:pPr>
    </w:p>
    <w:p w14:paraId="297655AB" w14:textId="77777777" w:rsidR="000F74C1" w:rsidRPr="000F74C1" w:rsidRDefault="000F74C1" w:rsidP="000F74C1">
      <w:pPr>
        <w:jc w:val="both"/>
      </w:pPr>
      <w:r w:rsidRPr="000F74C1">
        <w:t xml:space="preserve">Manchuria, corresponded roughly to the Northeast China region, suffered from international </w:t>
      </w:r>
      <w:proofErr w:type="gramStart"/>
      <w:r w:rsidRPr="000F74C1">
        <w:t>conflicts</w:t>
      </w:r>
      <w:proofErr w:type="gramEnd"/>
      <w:r w:rsidRPr="000F74C1">
        <w:t xml:space="preserve"> and conquered by Imperial Japan from 1932 to 1945. While Japanese architects planned its cities as a dreamscape of Far East modernisation, political architects relied on the use of media in cultural construction, to promote the region towards the wider world. Films, produced by the Manchuria Film Association (1937—1945) and its affiliated institutions, mapped out Manchuria in a collection of moving images featuring its </w:t>
      </w:r>
      <w:proofErr w:type="spellStart"/>
      <w:r w:rsidRPr="000F74C1">
        <w:t>urbanscapes</w:t>
      </w:r>
      <w:proofErr w:type="spellEnd"/>
      <w:r w:rsidRPr="000F74C1">
        <w:t>, customs and daily lives. However, after the Japanese retreated in 1945, the region's colonial past as Manchuria remains distant from the mainstream historical accounts of modern China, despite the glorious propaganda on screen.</w:t>
      </w:r>
    </w:p>
    <w:p w14:paraId="3BC151E5" w14:textId="77777777" w:rsidR="000F74C1" w:rsidRPr="000F74C1" w:rsidRDefault="000F74C1" w:rsidP="000F74C1">
      <w:pPr>
        <w:jc w:val="both"/>
      </w:pPr>
    </w:p>
    <w:p w14:paraId="427A4F62" w14:textId="62F84B03" w:rsidR="000F74C1" w:rsidRDefault="000F74C1" w:rsidP="000F74C1">
      <w:pPr>
        <w:jc w:val="both"/>
      </w:pPr>
      <w:r w:rsidRPr="000F74C1">
        <w:t>How was the place lived, experienced and picturised? Can we visualise its past, through film as a 'live' medium? How has the absent Manchuria shaped the current cultural identity of Northeast China? With these questions in mind, this research uses film as a medium to contribute to the visual and experiential depictions of a place in its past, in this case of mapping the historical geography of Manchuria in a collection of moving images. The research sources available Manchuria films produced between 1937 and 1945 as the materials to illustrate the cinematic ukiyo-e of Manchuria in the light of its contemporary urban cultural regeneration.</w:t>
      </w:r>
    </w:p>
    <w:p w14:paraId="6A62ACD2" w14:textId="668CE25B" w:rsidR="006669BD" w:rsidRDefault="006669BD" w:rsidP="000F74C1">
      <w:pPr>
        <w:jc w:val="both"/>
      </w:pPr>
    </w:p>
    <w:p w14:paraId="0C737044" w14:textId="25AA312B" w:rsidR="006669BD" w:rsidRPr="000F74C1" w:rsidRDefault="006669BD" w:rsidP="006669BD">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 xml:space="preserve"> (1</w:t>
      </w:r>
      <w:r w:rsidRPr="000F74C1">
        <w:rPr>
          <w:rFonts w:ascii="Times New Roman" w:hAnsi="Times New Roman" w:cs="Times New Roman"/>
          <w:b/>
          <w:bCs/>
          <w:sz w:val="22"/>
          <w:szCs w:val="22"/>
          <w:u w:val="single"/>
          <w:vertAlign w:val="superscript"/>
        </w:rPr>
        <w:t>st</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13:</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5 - 1</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0</w:t>
      </w:r>
      <w:r w:rsidRPr="000F74C1">
        <w:rPr>
          <w:rFonts w:ascii="Times New Roman" w:hAnsi="Times New Roman" w:cs="Times New Roman"/>
          <w:b/>
          <w:bCs/>
          <w:sz w:val="22"/>
          <w:szCs w:val="22"/>
          <w:u w:val="single"/>
        </w:rPr>
        <w:t>5</w:t>
      </w:r>
    </w:p>
    <w:p w14:paraId="5CBF1E0D" w14:textId="77777777" w:rsidR="006669BD" w:rsidRDefault="006669BD" w:rsidP="006669BD">
      <w:pPr>
        <w:jc w:val="both"/>
        <w:rPr>
          <w:b/>
          <w:bCs/>
          <w:noProof/>
          <w:sz w:val="28"/>
          <w:szCs w:val="28"/>
        </w:rPr>
      </w:pPr>
      <w:r w:rsidRPr="006669BD">
        <w:rPr>
          <w:b/>
          <w:bCs/>
          <w:noProof/>
          <w:sz w:val="28"/>
          <w:szCs w:val="28"/>
        </w:rPr>
        <w:t>Effect Of HLA Class II Polymorphism On Predicted Cellular Immunity Against SARS-CoV-2 At The Individual Level And Within Twenty Five Race/</w:t>
      </w:r>
      <w:r>
        <w:rPr>
          <w:b/>
          <w:bCs/>
          <w:noProof/>
          <w:sz w:val="28"/>
          <w:szCs w:val="28"/>
        </w:rPr>
        <w:t>E</w:t>
      </w:r>
      <w:r w:rsidRPr="006669BD">
        <w:rPr>
          <w:b/>
          <w:bCs/>
          <w:noProof/>
          <w:sz w:val="28"/>
          <w:szCs w:val="28"/>
        </w:rPr>
        <w:t>thnic Groups</w:t>
      </w:r>
    </w:p>
    <w:p w14:paraId="4233263A" w14:textId="77777777" w:rsidR="006669BD" w:rsidRDefault="006669BD" w:rsidP="006669BD">
      <w:pPr>
        <w:jc w:val="both"/>
        <w:rPr>
          <w:b/>
          <w:bCs/>
          <w:i/>
          <w:iCs/>
          <w:noProof/>
          <w:sz w:val="28"/>
          <w:szCs w:val="28"/>
        </w:rPr>
      </w:pPr>
      <w:r w:rsidRPr="000F74C1">
        <w:rPr>
          <w:b/>
          <w:bCs/>
          <w:i/>
          <w:iCs/>
          <w:noProof/>
          <w:sz w:val="28"/>
          <w:szCs w:val="28"/>
        </w:rPr>
        <w:t>Author(s):</w:t>
      </w:r>
      <w:r w:rsidRPr="000F74C1">
        <w:t xml:space="preserve"> </w:t>
      </w:r>
      <w:r w:rsidRPr="006669BD">
        <w:rPr>
          <w:b/>
          <w:bCs/>
          <w:i/>
          <w:iCs/>
          <w:noProof/>
          <w:sz w:val="28"/>
          <w:szCs w:val="28"/>
        </w:rPr>
        <w:t>Hannah Charlotte Copley</w:t>
      </w:r>
      <w:r w:rsidRPr="006669BD">
        <w:rPr>
          <w:i/>
          <w:iCs/>
          <w:noProof/>
          <w:sz w:val="28"/>
          <w:szCs w:val="28"/>
        </w:rPr>
        <w:t>, Loren Gragert, Andrew Leach, Vasilis Kosmoliaptsis</w:t>
      </w:r>
    </w:p>
    <w:p w14:paraId="4E818FFC" w14:textId="1A4BE600" w:rsidR="006669BD" w:rsidRPr="006669BD" w:rsidRDefault="006669BD" w:rsidP="006669BD">
      <w:pPr>
        <w:jc w:val="both"/>
      </w:pPr>
      <w:r w:rsidRPr="000507B7">
        <w:rPr>
          <w:noProof/>
        </w:rPr>
        <w:t xml:space="preserve">Supervisor(s): </w:t>
      </w:r>
      <w:r w:rsidRPr="006669BD">
        <w:t xml:space="preserve">Vasilis </w:t>
      </w:r>
      <w:proofErr w:type="spellStart"/>
      <w:r w:rsidRPr="006669BD">
        <w:t>Kosmoliaptsis</w:t>
      </w:r>
      <w:proofErr w:type="spellEnd"/>
      <w:r w:rsidRPr="006669BD">
        <w:t>, Andrew Leach</w:t>
      </w:r>
      <w:r>
        <w:rPr>
          <w:noProof/>
        </w:rPr>
        <w:t xml:space="preserve">, </w:t>
      </w:r>
      <w:r w:rsidRPr="000F74C1">
        <w:t>Course:</w:t>
      </w:r>
      <w:r w:rsidRPr="006669BD">
        <w:t xml:space="preserve"> PhD in Surgery</w:t>
      </w:r>
      <w:r>
        <w:t xml:space="preserve">, </w:t>
      </w:r>
      <w:r w:rsidRPr="006669BD">
        <w:t>Year of Matriculation / Joining MCR: 2019</w:t>
      </w:r>
    </w:p>
    <w:p w14:paraId="5B7D9A20" w14:textId="77777777" w:rsidR="006669BD" w:rsidRPr="006669BD" w:rsidRDefault="006669BD" w:rsidP="006669BD">
      <w:pPr>
        <w:jc w:val="both"/>
      </w:pPr>
    </w:p>
    <w:p w14:paraId="0A53747D" w14:textId="77777777" w:rsidR="006669BD" w:rsidRPr="006669BD" w:rsidRDefault="006669BD" w:rsidP="006669BD">
      <w:pPr>
        <w:jc w:val="both"/>
      </w:pPr>
      <w:r w:rsidRPr="006669BD">
        <w:rPr>
          <w:b/>
          <w:bCs/>
        </w:rPr>
        <w:t>Purpose</w:t>
      </w:r>
      <w:r w:rsidRPr="006669BD">
        <w:t>: Development of adaptive immunity after COVID-19 and after vaccination against SARS-CoV-2 is predicated on recognition of viral peptides, presented on HLA class II molecules, by CD4+ T-cells. The aim of this study was to investigate the role of HLA polymorphism on SARS-CoV-2 immunogenicity at the population and the individual level.</w:t>
      </w:r>
    </w:p>
    <w:p w14:paraId="3EA88493" w14:textId="77777777" w:rsidR="006669BD" w:rsidRPr="006669BD" w:rsidRDefault="006669BD" w:rsidP="006669BD">
      <w:pPr>
        <w:jc w:val="both"/>
      </w:pPr>
    </w:p>
    <w:p w14:paraId="61F2D8D6" w14:textId="77777777" w:rsidR="006669BD" w:rsidRPr="006669BD" w:rsidRDefault="006669BD" w:rsidP="006669BD">
      <w:pPr>
        <w:jc w:val="both"/>
      </w:pPr>
      <w:r w:rsidRPr="006669BD">
        <w:rPr>
          <w:b/>
          <w:bCs/>
        </w:rPr>
        <w:t>Methods</w:t>
      </w:r>
      <w:r w:rsidRPr="006669BD">
        <w:t>: We capitalised on extensive high-resolution HLA data from 8.9 million donors in the NMDP/</w:t>
      </w:r>
      <w:proofErr w:type="spellStart"/>
      <w:r w:rsidRPr="006669BD">
        <w:t>BeTheMatch</w:t>
      </w:r>
      <w:proofErr w:type="spellEnd"/>
      <w:r w:rsidRPr="006669BD">
        <w:t xml:space="preserve"> registry to estimate HLA Class II haplotype frequency distributions for </w:t>
      </w:r>
      <w:proofErr w:type="gramStart"/>
      <w:r w:rsidRPr="006669BD">
        <w:t>twenty five</w:t>
      </w:r>
      <w:proofErr w:type="gramEnd"/>
      <w:r w:rsidRPr="006669BD">
        <w:t xml:space="preserve"> human race/ethnic populations. This information was used to generate multi-locus HLA class II genotypes for each population group (ten random samples of 10,000 individuals for each population). NetMHCIIpan4.0 was used to assess peptide presentation from the entire SARS-CoV-2 Proteome.</w:t>
      </w:r>
    </w:p>
    <w:p w14:paraId="3C7576FD" w14:textId="77777777" w:rsidR="006669BD" w:rsidRPr="006669BD" w:rsidRDefault="006669BD" w:rsidP="006669BD">
      <w:pPr>
        <w:jc w:val="both"/>
      </w:pPr>
    </w:p>
    <w:p w14:paraId="01629B4F" w14:textId="77777777" w:rsidR="006669BD" w:rsidRPr="006669BD" w:rsidRDefault="006669BD" w:rsidP="006669BD">
      <w:pPr>
        <w:jc w:val="both"/>
      </w:pPr>
      <w:r w:rsidRPr="006669BD">
        <w:rPr>
          <w:b/>
          <w:bCs/>
        </w:rPr>
        <w:t>Results</w:t>
      </w:r>
      <w:r w:rsidRPr="006669BD">
        <w:t xml:space="preserve">: Within populations, we found wide inter-individual variability in predicted CD4+ T-cell reactivity against structural, </w:t>
      </w:r>
      <w:proofErr w:type="gramStart"/>
      <w:r w:rsidRPr="006669BD">
        <w:t>non-structural</w:t>
      </w:r>
      <w:proofErr w:type="gramEnd"/>
      <w:r w:rsidRPr="006669BD">
        <w:t xml:space="preserve"> and accessory SARS-CoV-2 proteins, according to individual HLA genotype. This was particularly pronounced for Nucleocapsid and specific non-structural proteins, whereas robust reactivity against Spike, the main vaccination target, was predicted despite significant variation in Spike-derived peptide presentation by individual HLA genotypes (Figure 1). Notably,</w:t>
      </w:r>
    </w:p>
    <w:p w14:paraId="3EECDF8B" w14:textId="77777777" w:rsidR="006669BD" w:rsidRPr="006669BD" w:rsidRDefault="006669BD" w:rsidP="006669BD">
      <w:pPr>
        <w:jc w:val="both"/>
      </w:pPr>
      <w:r w:rsidRPr="006669BD">
        <w:t>we found similar potential for anti-SARS-CoV-2 cellular immunity at the population level suggesting that HLA polymorphism is at the population level suggesting that HLA polymorphism is unlikely to account for observed disparities in clinical outcomes after COVID-19 among different race/ethnic groups.</w:t>
      </w:r>
    </w:p>
    <w:p w14:paraId="2048BA08" w14:textId="77777777" w:rsidR="006669BD" w:rsidRPr="006669BD" w:rsidRDefault="006669BD" w:rsidP="006669BD">
      <w:pPr>
        <w:jc w:val="both"/>
      </w:pPr>
    </w:p>
    <w:p w14:paraId="2A0F9398" w14:textId="5AAF8312" w:rsidR="000F74C1" w:rsidRDefault="006669BD" w:rsidP="006669BD">
      <w:pPr>
        <w:jc w:val="both"/>
      </w:pPr>
      <w:r w:rsidRPr="006669BD">
        <w:rPr>
          <w:b/>
          <w:bCs/>
        </w:rPr>
        <w:t>Conclusions</w:t>
      </w:r>
      <w:r w:rsidRPr="006669BD">
        <w:t>: Our findings provide important insight on the potential role of HLA polymorphism on development of protective immunity after SARS-CoV-2 infection and after vaccination and a firm basis for further experimental studies in this field.</w:t>
      </w:r>
    </w:p>
    <w:p w14:paraId="1A4435BD" w14:textId="45CE523A" w:rsidR="006669BD" w:rsidRDefault="006669BD" w:rsidP="006669BD">
      <w:pPr>
        <w:jc w:val="both"/>
      </w:pPr>
    </w:p>
    <w:p w14:paraId="17354840" w14:textId="1C7884AF" w:rsidR="006669BD" w:rsidRDefault="006669BD" w:rsidP="006669BD">
      <w:pPr>
        <w:jc w:val="both"/>
      </w:pPr>
      <w:r>
        <w:rPr>
          <w:rFonts w:ascii="Arial" w:hAnsi="Arial" w:cs="Arial"/>
          <w:noProof/>
          <w:color w:val="000000"/>
          <w:bdr w:val="none" w:sz="0" w:space="0" w:color="auto" w:frame="1"/>
        </w:rPr>
        <w:drawing>
          <wp:inline distT="0" distB="0" distL="0" distR="0" wp14:anchorId="6EAAE383" wp14:editId="06F5BDA1">
            <wp:extent cx="5731510" cy="27920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792095"/>
                    </a:xfrm>
                    <a:prstGeom prst="rect">
                      <a:avLst/>
                    </a:prstGeom>
                    <a:noFill/>
                    <a:ln>
                      <a:noFill/>
                    </a:ln>
                  </pic:spPr>
                </pic:pic>
              </a:graphicData>
            </a:graphic>
          </wp:inline>
        </w:drawing>
      </w:r>
    </w:p>
    <w:p w14:paraId="5686F415" w14:textId="3EB84BA0" w:rsidR="006669BD" w:rsidRDefault="006669BD" w:rsidP="006669BD">
      <w:pPr>
        <w:jc w:val="both"/>
      </w:pPr>
      <w:r w:rsidRPr="006669BD">
        <w:t xml:space="preserve">Figure 1. Panels depict the number of SARS-CoV-2 peptides presented by individual HLA class II genotypes in simulated populations of 10,000 individuals for four broad population groups (African Americans, Asian and Pacific Islanders, </w:t>
      </w:r>
      <w:proofErr w:type="gramStart"/>
      <w:r w:rsidRPr="006669BD">
        <w:t>Caucasians</w:t>
      </w:r>
      <w:proofErr w:type="gramEnd"/>
      <w:r w:rsidRPr="006669BD">
        <w:t xml:space="preserve"> and Hispanics) for 1A. Spike Glycoprotein, 1B. Nucleocapsid phosphoprotein.</w:t>
      </w:r>
    </w:p>
    <w:p w14:paraId="3F3A0361" w14:textId="28950E92" w:rsidR="006669BD" w:rsidRDefault="006669BD" w:rsidP="006669BD">
      <w:pPr>
        <w:jc w:val="both"/>
      </w:pPr>
    </w:p>
    <w:p w14:paraId="78B4683F" w14:textId="29413A99" w:rsidR="006669BD" w:rsidRPr="000F74C1" w:rsidRDefault="006669BD" w:rsidP="006669BD">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6</w:t>
      </w:r>
      <w:r w:rsidRPr="000F74C1">
        <w:rPr>
          <w:rFonts w:ascii="Times New Roman" w:hAnsi="Times New Roman" w:cs="Times New Roman"/>
          <w:b/>
          <w:bCs/>
          <w:sz w:val="22"/>
          <w:szCs w:val="22"/>
          <w:u w:val="single"/>
        </w:rPr>
        <w:t xml:space="preserve"> (1</w:t>
      </w:r>
      <w:r w:rsidRPr="000F74C1">
        <w:rPr>
          <w:rFonts w:ascii="Times New Roman" w:hAnsi="Times New Roman" w:cs="Times New Roman"/>
          <w:b/>
          <w:bCs/>
          <w:sz w:val="22"/>
          <w:szCs w:val="22"/>
          <w:u w:val="single"/>
          <w:vertAlign w:val="superscript"/>
        </w:rPr>
        <w:t>st</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0</w:t>
      </w:r>
      <w:r w:rsidRPr="000F74C1">
        <w:rPr>
          <w:rFonts w:ascii="Times New Roman" w:hAnsi="Times New Roman" w:cs="Times New Roman"/>
          <w:b/>
          <w:bCs/>
          <w:sz w:val="22"/>
          <w:szCs w:val="22"/>
          <w:u w:val="single"/>
        </w:rPr>
        <w:t>5 - 1</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w:t>
      </w:r>
      <w:r w:rsidRPr="000F74C1">
        <w:rPr>
          <w:rFonts w:ascii="Times New Roman" w:hAnsi="Times New Roman" w:cs="Times New Roman"/>
          <w:b/>
          <w:bCs/>
          <w:sz w:val="22"/>
          <w:szCs w:val="22"/>
          <w:u w:val="single"/>
        </w:rPr>
        <w:t>5</w:t>
      </w:r>
    </w:p>
    <w:p w14:paraId="11AEA792" w14:textId="77777777" w:rsidR="006669BD" w:rsidRDefault="006669BD" w:rsidP="006669BD">
      <w:pPr>
        <w:jc w:val="both"/>
        <w:rPr>
          <w:b/>
          <w:bCs/>
          <w:noProof/>
          <w:sz w:val="28"/>
          <w:szCs w:val="28"/>
        </w:rPr>
      </w:pPr>
      <w:r w:rsidRPr="006669BD">
        <w:rPr>
          <w:b/>
          <w:bCs/>
          <w:noProof/>
          <w:sz w:val="28"/>
          <w:szCs w:val="28"/>
        </w:rPr>
        <w:lastRenderedPageBreak/>
        <w:t>Novel Phase Emergence in “magnetic graphene” FePS3</w:t>
      </w:r>
    </w:p>
    <w:p w14:paraId="53D88B35" w14:textId="25D9CFF1" w:rsidR="006669BD" w:rsidRDefault="006669BD" w:rsidP="006669BD">
      <w:pPr>
        <w:jc w:val="both"/>
        <w:rPr>
          <w:b/>
          <w:bCs/>
          <w:i/>
          <w:iCs/>
          <w:noProof/>
          <w:sz w:val="28"/>
          <w:szCs w:val="28"/>
        </w:rPr>
      </w:pPr>
      <w:r w:rsidRPr="000F74C1">
        <w:rPr>
          <w:b/>
          <w:bCs/>
          <w:i/>
          <w:iCs/>
          <w:noProof/>
          <w:sz w:val="28"/>
          <w:szCs w:val="28"/>
        </w:rPr>
        <w:t>Author(s):</w:t>
      </w:r>
      <w:r w:rsidRPr="000F74C1">
        <w:t xml:space="preserve"> </w:t>
      </w:r>
      <w:r w:rsidRPr="006669BD">
        <w:rPr>
          <w:b/>
          <w:bCs/>
          <w:i/>
          <w:iCs/>
          <w:noProof/>
          <w:sz w:val="28"/>
          <w:szCs w:val="28"/>
        </w:rPr>
        <w:t>Shiyu Deng</w:t>
      </w:r>
    </w:p>
    <w:p w14:paraId="7A9DDA43" w14:textId="06FFBB45" w:rsidR="006669BD" w:rsidRPr="006669BD" w:rsidRDefault="006669BD" w:rsidP="006669BD">
      <w:pPr>
        <w:jc w:val="both"/>
      </w:pPr>
      <w:r w:rsidRPr="000507B7">
        <w:rPr>
          <w:noProof/>
        </w:rPr>
        <w:t xml:space="preserve">Supervisor(s): </w:t>
      </w:r>
      <w:r w:rsidRPr="006669BD">
        <w:t>Dr Siddharth S Saxena</w:t>
      </w:r>
      <w:r>
        <w:rPr>
          <w:noProof/>
        </w:rPr>
        <w:t xml:space="preserve">, </w:t>
      </w:r>
      <w:r w:rsidRPr="000F74C1">
        <w:t>Course:</w:t>
      </w:r>
      <w:r w:rsidRPr="006669BD">
        <w:t xml:space="preserve"> PhD in Physics</w:t>
      </w:r>
      <w:r>
        <w:t xml:space="preserve">, </w:t>
      </w:r>
      <w:r w:rsidRPr="006669BD">
        <w:t>Year of Matriculation / Joining MCR: 2019</w:t>
      </w:r>
      <w:r>
        <w:t xml:space="preserve">. </w:t>
      </w:r>
    </w:p>
    <w:p w14:paraId="14CB3B92" w14:textId="77777777" w:rsidR="006669BD" w:rsidRPr="006669BD" w:rsidRDefault="006669BD" w:rsidP="006669BD">
      <w:pPr>
        <w:jc w:val="both"/>
      </w:pPr>
    </w:p>
    <w:p w14:paraId="49BE5826" w14:textId="77777777" w:rsidR="006669BD" w:rsidRPr="006669BD" w:rsidRDefault="006669BD" w:rsidP="006669BD">
      <w:pPr>
        <w:jc w:val="both"/>
      </w:pPr>
      <w:r w:rsidRPr="006669BD">
        <w:t>Imagine using the same pencil for writing on paper as well as on a specially designed screen. Such a “magic material” could be mechanically flexible and form a new kind of circuit for storing information and performing computation. Welcome to the world of “magnetic graphene,” which also changes its properties drastically when put under pressure or strain. Here, we present the high-pressure study of an example of magnetic graphene, FePS3, which transitions from an insulator to a metal when compressed [1], [2], [3].</w:t>
      </w:r>
    </w:p>
    <w:p w14:paraId="2648951B" w14:textId="77777777" w:rsidR="006669BD" w:rsidRPr="006669BD" w:rsidRDefault="006669BD" w:rsidP="006669BD">
      <w:pPr>
        <w:jc w:val="both"/>
      </w:pPr>
    </w:p>
    <w:p w14:paraId="498CE47B" w14:textId="77777777" w:rsidR="006669BD" w:rsidRPr="006669BD" w:rsidRDefault="006669BD" w:rsidP="006669BD">
      <w:pPr>
        <w:jc w:val="both"/>
      </w:pPr>
      <w:r w:rsidRPr="006669BD">
        <w:t>This class of magnetic materials offers new routes to understand the physics of novel magnetic states and superconductivity. Through the deployment of revolutionary high-pressure techniques, we have unveiled the evolution of magnetic ordering in FePS3 through its insulator-metal transition and into the unconventional metallic state.</w:t>
      </w:r>
    </w:p>
    <w:p w14:paraId="3D261AF3" w14:textId="77777777" w:rsidR="006669BD" w:rsidRPr="006669BD" w:rsidRDefault="006669BD" w:rsidP="006669BD">
      <w:pPr>
        <w:jc w:val="both"/>
      </w:pPr>
      <w:r w:rsidRPr="006669BD">
        <w:t>These first-of-their-kind studies have uncovered exotic new states and behaviours. We suspect that this newly discovered high-pressure magnetic phase most likely forms a precursor to superconductivity.</w:t>
      </w:r>
    </w:p>
    <w:p w14:paraId="79E4B510" w14:textId="77777777" w:rsidR="006669BD" w:rsidRPr="006669BD" w:rsidRDefault="006669BD" w:rsidP="006669BD">
      <w:pPr>
        <w:jc w:val="both"/>
      </w:pPr>
    </w:p>
    <w:p w14:paraId="099744C3" w14:textId="5363E5F5" w:rsidR="006669BD" w:rsidRDefault="006669BD" w:rsidP="006669BD">
      <w:pPr>
        <w:jc w:val="both"/>
      </w:pPr>
      <w:r w:rsidRPr="006669BD">
        <w:t>New quantum technologies and devices are needed to meet the emerging challenges of conventional electronics reaching their limits and a drive for more energy-efficient alternatives. 2D materials provide a promising candidate, through novel transistor designs and spintronics, which uses currents of magnetism instead of electricity to transfer information. To design and use these systems at an application level, it is essential that the underlying physics, including both the limitations and possibilities intrinsic to the materials are fundamentally understood and tested, and routes to synthesising new designer materials uncovered.</w:t>
      </w:r>
    </w:p>
    <w:p w14:paraId="3A79D759" w14:textId="2B885E03" w:rsidR="006669BD" w:rsidRDefault="006669BD" w:rsidP="006F15D2">
      <w:pPr>
        <w:jc w:val="center"/>
      </w:pPr>
      <w:r>
        <w:rPr>
          <w:rFonts w:ascii="Arial" w:hAnsi="Arial" w:cs="Arial"/>
          <w:noProof/>
          <w:color w:val="000000"/>
          <w:bdr w:val="none" w:sz="0" w:space="0" w:color="auto" w:frame="1"/>
        </w:rPr>
        <w:drawing>
          <wp:inline distT="0" distB="0" distL="0" distR="0" wp14:anchorId="6351990E" wp14:editId="0328441F">
            <wp:extent cx="3421117" cy="265416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8950" cy="2660243"/>
                    </a:xfrm>
                    <a:prstGeom prst="rect">
                      <a:avLst/>
                    </a:prstGeom>
                    <a:noFill/>
                    <a:ln>
                      <a:noFill/>
                    </a:ln>
                  </pic:spPr>
                </pic:pic>
              </a:graphicData>
            </a:graphic>
          </wp:inline>
        </w:drawing>
      </w:r>
    </w:p>
    <w:p w14:paraId="7EF81313" w14:textId="77777777" w:rsidR="006669BD" w:rsidRPr="006669BD" w:rsidRDefault="006669BD" w:rsidP="006669BD">
      <w:pPr>
        <w:jc w:val="both"/>
      </w:pPr>
      <w:r w:rsidRPr="006669BD">
        <w:t>[1] C. R. S. Haines, et al., Phys. Rev. Lett. 121, 266801 (2018).</w:t>
      </w:r>
    </w:p>
    <w:p w14:paraId="0E00AA01" w14:textId="77777777" w:rsidR="006669BD" w:rsidRPr="006669BD" w:rsidRDefault="006669BD" w:rsidP="006669BD">
      <w:pPr>
        <w:jc w:val="both"/>
      </w:pPr>
      <w:r w:rsidRPr="006669BD">
        <w:t xml:space="preserve">[2] M. J. </w:t>
      </w:r>
      <w:proofErr w:type="spellStart"/>
      <w:r w:rsidRPr="006669BD">
        <w:t>Coak</w:t>
      </w:r>
      <w:proofErr w:type="spellEnd"/>
      <w:r w:rsidRPr="006669BD">
        <w:t xml:space="preserve">, et al., J. Phys. </w:t>
      </w:r>
      <w:proofErr w:type="spellStart"/>
      <w:r w:rsidRPr="006669BD">
        <w:t>Condens</w:t>
      </w:r>
      <w:proofErr w:type="spellEnd"/>
      <w:r w:rsidRPr="006669BD">
        <w:t>. Matter 32, 124003 (2020).</w:t>
      </w:r>
    </w:p>
    <w:p w14:paraId="298B716F" w14:textId="0A4B094C" w:rsidR="006669BD" w:rsidRDefault="006669BD" w:rsidP="006669BD">
      <w:pPr>
        <w:jc w:val="both"/>
      </w:pPr>
      <w:r w:rsidRPr="006669BD">
        <w:t xml:space="preserve">[3] M. J. </w:t>
      </w:r>
      <w:proofErr w:type="spellStart"/>
      <w:r w:rsidRPr="006669BD">
        <w:t>Coak</w:t>
      </w:r>
      <w:proofErr w:type="spellEnd"/>
      <w:r w:rsidRPr="006669BD">
        <w:t>, et al., Phys. Rev. X 11, 011024 (2021).</w:t>
      </w:r>
    </w:p>
    <w:p w14:paraId="5DBBE113" w14:textId="4F101F5B" w:rsidR="00092CA8" w:rsidRPr="006F15D2" w:rsidRDefault="0013465B" w:rsidP="006F15D2">
      <w:pPr>
        <w:jc w:val="center"/>
        <w:rPr>
          <w:sz w:val="52"/>
          <w:szCs w:val="20"/>
          <w:lang w:val="en-US"/>
        </w:rPr>
      </w:pPr>
      <w:r>
        <w:br w:type="page"/>
      </w:r>
      <w:r w:rsidR="00092CA8" w:rsidRPr="006F15D2">
        <w:rPr>
          <w:sz w:val="52"/>
          <w:szCs w:val="20"/>
          <w:lang w:val="en-US"/>
        </w:rPr>
        <w:lastRenderedPageBreak/>
        <w:t>Poster Presentation Session</w:t>
      </w:r>
      <w:r w:rsidR="006F15D2">
        <w:rPr>
          <w:sz w:val="52"/>
          <w:szCs w:val="20"/>
          <w:lang w:val="en-US"/>
        </w:rPr>
        <w:t xml:space="preserve"> Summary</w:t>
      </w:r>
    </w:p>
    <w:p w14:paraId="74F1A644" w14:textId="7E74B893" w:rsidR="00092CA8" w:rsidRDefault="0013465B" w:rsidP="006F15D2">
      <w:pPr>
        <w:jc w:val="center"/>
        <w:rPr>
          <w:sz w:val="52"/>
          <w:szCs w:val="20"/>
          <w:lang w:val="en-US"/>
        </w:rPr>
      </w:pPr>
      <w:r w:rsidRPr="006F15D2">
        <w:rPr>
          <w:sz w:val="52"/>
          <w:szCs w:val="20"/>
          <w:lang w:val="en-US"/>
        </w:rPr>
        <w:t>14:15</w:t>
      </w:r>
      <w:r w:rsidR="00092CA8" w:rsidRPr="006F15D2">
        <w:rPr>
          <w:sz w:val="52"/>
          <w:szCs w:val="20"/>
          <w:lang w:val="en-US"/>
        </w:rPr>
        <w:t>-</w:t>
      </w:r>
      <w:r w:rsidRPr="006F15D2">
        <w:rPr>
          <w:sz w:val="52"/>
          <w:szCs w:val="20"/>
          <w:lang w:val="en-US"/>
        </w:rPr>
        <w:t>15</w:t>
      </w:r>
      <w:r w:rsidR="00092CA8" w:rsidRPr="006F15D2">
        <w:rPr>
          <w:sz w:val="52"/>
          <w:szCs w:val="20"/>
          <w:lang w:val="en-US"/>
        </w:rPr>
        <w:t>:</w:t>
      </w:r>
      <w:r w:rsidRPr="006F15D2">
        <w:rPr>
          <w:sz w:val="52"/>
          <w:szCs w:val="20"/>
          <w:lang w:val="en-US"/>
        </w:rPr>
        <w:t>15</w:t>
      </w:r>
    </w:p>
    <w:p w14:paraId="5ED9CC46" w14:textId="17343882" w:rsidR="002D4AC2" w:rsidRPr="002D4AC2" w:rsidRDefault="002D4AC2" w:rsidP="006F15D2">
      <w:pPr>
        <w:jc w:val="center"/>
        <w:rPr>
          <w:i/>
          <w:iCs/>
          <w:sz w:val="36"/>
          <w:szCs w:val="12"/>
          <w:lang w:val="en-US"/>
        </w:rPr>
      </w:pPr>
      <w:r w:rsidRPr="002D4AC2">
        <w:rPr>
          <w:i/>
          <w:iCs/>
          <w:sz w:val="36"/>
          <w:szCs w:val="12"/>
          <w:lang w:val="en-US"/>
        </w:rPr>
        <w:t xml:space="preserve">Judges: Dr Emily </w:t>
      </w:r>
      <w:proofErr w:type="spellStart"/>
      <w:r w:rsidRPr="002D4AC2">
        <w:rPr>
          <w:i/>
          <w:iCs/>
          <w:sz w:val="36"/>
          <w:szCs w:val="12"/>
          <w:lang w:val="en-US"/>
        </w:rPr>
        <w:t>Stoakes</w:t>
      </w:r>
      <w:proofErr w:type="spellEnd"/>
      <w:r w:rsidRPr="002D4AC2">
        <w:rPr>
          <w:i/>
          <w:iCs/>
          <w:sz w:val="36"/>
          <w:szCs w:val="12"/>
          <w:lang w:val="en-US"/>
        </w:rPr>
        <w:t xml:space="preserve">, Dr </w:t>
      </w:r>
      <w:proofErr w:type="spellStart"/>
      <w:r w:rsidRPr="002D4AC2">
        <w:rPr>
          <w:i/>
          <w:iCs/>
          <w:sz w:val="36"/>
          <w:szCs w:val="12"/>
          <w:lang w:val="en-US"/>
        </w:rPr>
        <w:t>Hjördis</w:t>
      </w:r>
      <w:proofErr w:type="spellEnd"/>
      <w:r w:rsidRPr="002D4AC2">
        <w:rPr>
          <w:i/>
          <w:iCs/>
          <w:sz w:val="36"/>
          <w:szCs w:val="12"/>
          <w:lang w:val="en-US"/>
        </w:rPr>
        <w:t xml:space="preserve"> Becker-</w:t>
      </w:r>
      <w:proofErr w:type="spellStart"/>
      <w:r w:rsidRPr="002D4AC2">
        <w:rPr>
          <w:i/>
          <w:iCs/>
          <w:sz w:val="36"/>
          <w:szCs w:val="12"/>
          <w:lang w:val="en-US"/>
        </w:rPr>
        <w:t>Lindenthal</w:t>
      </w:r>
      <w:proofErr w:type="spellEnd"/>
      <w:r w:rsidRPr="002D4AC2">
        <w:rPr>
          <w:i/>
          <w:iCs/>
          <w:sz w:val="36"/>
          <w:szCs w:val="12"/>
          <w:lang w:val="en-US"/>
        </w:rPr>
        <w:t>, Dr Alexander J. Boys, Dr Clarissa Rios Rojas</w:t>
      </w:r>
    </w:p>
    <w:p w14:paraId="75848618" w14:textId="06CF95FE" w:rsidR="00092CA8" w:rsidRPr="006F15D2" w:rsidRDefault="006F15D2" w:rsidP="006F15D2">
      <w:pPr>
        <w:jc w:val="center"/>
        <w:rPr>
          <w:i/>
          <w:sz w:val="40"/>
          <w:szCs w:val="20"/>
          <w:lang w:val="en-US"/>
        </w:rPr>
      </w:pPr>
      <w:r>
        <w:rPr>
          <w:i/>
          <w:sz w:val="40"/>
          <w:szCs w:val="20"/>
          <w:lang w:val="en-US"/>
        </w:rPr>
        <w:t xml:space="preserve">Location: </w:t>
      </w:r>
      <w:proofErr w:type="spellStart"/>
      <w:r w:rsidR="0013465B" w:rsidRPr="006F15D2">
        <w:rPr>
          <w:i/>
          <w:sz w:val="40"/>
          <w:szCs w:val="20"/>
          <w:lang w:val="en-US"/>
        </w:rPr>
        <w:t>Gather.Town</w:t>
      </w:r>
      <w:proofErr w:type="spellEnd"/>
      <w:r w:rsidR="0013465B" w:rsidRPr="006F15D2">
        <w:rPr>
          <w:i/>
          <w:sz w:val="40"/>
          <w:szCs w:val="20"/>
          <w:lang w:val="en-US"/>
        </w:rPr>
        <w:t xml:space="preserve"> – Poster Room</w:t>
      </w:r>
    </w:p>
    <w:p w14:paraId="61B188E4" w14:textId="77777777" w:rsidR="0013465B" w:rsidRDefault="0013465B" w:rsidP="0013465B">
      <w:pPr>
        <w:pStyle w:val="NoSpacing"/>
        <w:jc w:val="both"/>
        <w:rPr>
          <w:rFonts w:ascii="Times New Roman" w:hAnsi="Times New Roman" w:cs="Times New Roman"/>
          <w:b/>
          <w:bCs/>
          <w:sz w:val="28"/>
          <w:szCs w:val="28"/>
          <w:lang w:val="en-US"/>
        </w:rPr>
      </w:pPr>
    </w:p>
    <w:p w14:paraId="5184C7AF" w14:textId="3F3EEAB7" w:rsidR="0013465B" w:rsidRPr="0013465B" w:rsidRDefault="0013465B" w:rsidP="0013465B">
      <w:pPr>
        <w:pStyle w:val="NoSpacing"/>
        <w:jc w:val="both"/>
        <w:rPr>
          <w:rFonts w:ascii="Times New Roman" w:hAnsi="Times New Roman" w:cs="Times New Roman"/>
          <w:sz w:val="28"/>
          <w:szCs w:val="28"/>
        </w:rPr>
      </w:pPr>
      <w:r>
        <w:rPr>
          <w:rFonts w:ascii="Times New Roman" w:hAnsi="Times New Roman" w:cs="Times New Roman"/>
          <w:b/>
          <w:bCs/>
          <w:sz w:val="28"/>
          <w:szCs w:val="28"/>
          <w:lang w:val="en-US"/>
        </w:rPr>
        <w:t xml:space="preserve">Poster 1: </w:t>
      </w:r>
      <w:r w:rsidRPr="0013465B">
        <w:rPr>
          <w:rFonts w:ascii="Times New Roman" w:hAnsi="Times New Roman" w:cs="Times New Roman"/>
          <w:b/>
          <w:bCs/>
          <w:sz w:val="28"/>
          <w:szCs w:val="28"/>
          <w:lang w:val="en-US"/>
        </w:rPr>
        <w:t xml:space="preserve">Fatima </w:t>
      </w:r>
      <w:proofErr w:type="spellStart"/>
      <w:r w:rsidRPr="0013465B">
        <w:rPr>
          <w:rFonts w:ascii="Times New Roman" w:hAnsi="Times New Roman" w:cs="Times New Roman"/>
          <w:b/>
          <w:bCs/>
          <w:sz w:val="28"/>
          <w:szCs w:val="28"/>
          <w:lang w:val="en-US"/>
        </w:rPr>
        <w:t>Eshani</w:t>
      </w:r>
      <w:proofErr w:type="spellEnd"/>
      <w:r w:rsidRPr="0013465B">
        <w:rPr>
          <w:rFonts w:ascii="Times New Roman" w:hAnsi="Times New Roman" w:cs="Times New Roman"/>
          <w:b/>
          <w:bCs/>
          <w:sz w:val="28"/>
          <w:szCs w:val="28"/>
          <w:lang w:val="en-US"/>
        </w:rPr>
        <w:t xml:space="preserve"> </w:t>
      </w:r>
      <w:r w:rsidRPr="0013465B">
        <w:rPr>
          <w:rFonts w:ascii="Times New Roman" w:hAnsi="Times New Roman" w:cs="Times New Roman"/>
          <w:sz w:val="28"/>
          <w:szCs w:val="28"/>
        </w:rPr>
        <w:t xml:space="preserve">(Clinical Medicine (MB </w:t>
      </w:r>
      <w:proofErr w:type="spellStart"/>
      <w:r w:rsidRPr="0013465B">
        <w:rPr>
          <w:rFonts w:ascii="Times New Roman" w:hAnsi="Times New Roman" w:cs="Times New Roman"/>
          <w:sz w:val="28"/>
          <w:szCs w:val="28"/>
        </w:rPr>
        <w:t>BChir</w:t>
      </w:r>
      <w:proofErr w:type="spellEnd"/>
      <w:r w:rsidRPr="0013465B">
        <w:rPr>
          <w:rFonts w:ascii="Times New Roman" w:hAnsi="Times New Roman" w:cs="Times New Roman"/>
          <w:sz w:val="28"/>
          <w:szCs w:val="28"/>
        </w:rPr>
        <w:t xml:space="preserve">) </w:t>
      </w:r>
    </w:p>
    <w:p w14:paraId="49FAAFC3" w14:textId="08623C47" w:rsidR="0013465B" w:rsidRDefault="0013465B" w:rsidP="0013465B">
      <w:pPr>
        <w:pStyle w:val="NoSpacing"/>
        <w:jc w:val="both"/>
        <w:rPr>
          <w:rFonts w:ascii="Times New Roman" w:hAnsi="Times New Roman" w:cs="Times New Roman"/>
          <w:sz w:val="28"/>
          <w:szCs w:val="28"/>
        </w:rPr>
      </w:pPr>
      <w:r w:rsidRPr="0013465B">
        <w:rPr>
          <w:rFonts w:ascii="Times New Roman" w:hAnsi="Times New Roman" w:cs="Times New Roman"/>
          <w:sz w:val="28"/>
          <w:szCs w:val="28"/>
        </w:rPr>
        <w:t>What should we advise young women about their fertility after treatment for cancer?</w:t>
      </w:r>
    </w:p>
    <w:p w14:paraId="3BAF16D5" w14:textId="77777777" w:rsidR="0013465B" w:rsidRPr="0013465B" w:rsidRDefault="0013465B" w:rsidP="0013465B">
      <w:pPr>
        <w:pStyle w:val="NoSpacing"/>
        <w:jc w:val="both"/>
        <w:rPr>
          <w:rFonts w:ascii="Times New Roman" w:hAnsi="Times New Roman" w:cs="Times New Roman"/>
          <w:sz w:val="28"/>
          <w:szCs w:val="28"/>
        </w:rPr>
      </w:pPr>
    </w:p>
    <w:p w14:paraId="31359C64" w14:textId="7A33CC09" w:rsidR="0013465B" w:rsidRPr="0013465B" w:rsidRDefault="0013465B" w:rsidP="0013465B">
      <w:pPr>
        <w:jc w:val="both"/>
        <w:rPr>
          <w:noProof/>
          <w:sz w:val="28"/>
          <w:szCs w:val="28"/>
        </w:rPr>
      </w:pPr>
      <w:r>
        <w:rPr>
          <w:b/>
          <w:bCs/>
          <w:sz w:val="28"/>
          <w:szCs w:val="28"/>
          <w:lang w:val="en-US"/>
        </w:rPr>
        <w:t>Poster 2:</w:t>
      </w:r>
      <w:r w:rsidRPr="0013465B">
        <w:rPr>
          <w:b/>
          <w:bCs/>
          <w:sz w:val="28"/>
          <w:szCs w:val="28"/>
          <w:lang w:val="en-US"/>
        </w:rPr>
        <w:t xml:space="preserve"> Shanshan </w:t>
      </w:r>
      <w:proofErr w:type="spellStart"/>
      <w:r w:rsidRPr="0013465B">
        <w:rPr>
          <w:b/>
          <w:bCs/>
          <w:sz w:val="28"/>
          <w:szCs w:val="28"/>
          <w:lang w:val="en-US"/>
        </w:rPr>
        <w:t>Xie</w:t>
      </w:r>
      <w:proofErr w:type="spellEnd"/>
      <w:r w:rsidRPr="0013465B">
        <w:rPr>
          <w:b/>
          <w:bCs/>
          <w:sz w:val="28"/>
          <w:szCs w:val="28"/>
          <w:lang w:val="en-US"/>
        </w:rPr>
        <w:t xml:space="preserve"> </w:t>
      </w:r>
      <w:r w:rsidRPr="0013465B">
        <w:rPr>
          <w:noProof/>
          <w:sz w:val="28"/>
          <w:szCs w:val="28"/>
        </w:rPr>
        <w:t>(PhD in Architecture)</w:t>
      </w:r>
    </w:p>
    <w:p w14:paraId="2CFBCE0D" w14:textId="3F2C49DB" w:rsidR="0013465B" w:rsidRDefault="0013465B" w:rsidP="0013465B">
      <w:pPr>
        <w:pStyle w:val="NormalWeb"/>
        <w:rPr>
          <w:noProof/>
          <w:sz w:val="28"/>
          <w:szCs w:val="28"/>
          <w:lang w:eastAsia="en-US"/>
        </w:rPr>
      </w:pPr>
      <w:r w:rsidRPr="0013465B">
        <w:rPr>
          <w:noProof/>
          <w:sz w:val="28"/>
          <w:szCs w:val="28"/>
          <w:lang w:eastAsia="en-US"/>
        </w:rPr>
        <w:t>An Early Stopping Bayesian Data Assimilation Approach for Mixed-Logit Estimation</w:t>
      </w:r>
    </w:p>
    <w:p w14:paraId="211A387E" w14:textId="77777777" w:rsidR="0013465B" w:rsidRPr="0013465B" w:rsidRDefault="0013465B" w:rsidP="0013465B">
      <w:pPr>
        <w:pStyle w:val="NormalWeb"/>
        <w:rPr>
          <w:sz w:val="28"/>
          <w:szCs w:val="28"/>
          <w:lang w:val="en-US"/>
        </w:rPr>
      </w:pPr>
    </w:p>
    <w:p w14:paraId="531C8EEE" w14:textId="4DDC4BB5" w:rsidR="0013465B" w:rsidRDefault="0013465B" w:rsidP="0013465B">
      <w:pPr>
        <w:jc w:val="both"/>
        <w:rPr>
          <w:color w:val="000000"/>
          <w:sz w:val="28"/>
          <w:szCs w:val="28"/>
        </w:rPr>
      </w:pPr>
      <w:r>
        <w:rPr>
          <w:b/>
          <w:bCs/>
          <w:sz w:val="28"/>
          <w:szCs w:val="28"/>
          <w:lang w:val="en-US"/>
        </w:rPr>
        <w:t>Poster 3:</w:t>
      </w:r>
      <w:r w:rsidRPr="0013465B">
        <w:rPr>
          <w:b/>
          <w:bCs/>
          <w:sz w:val="28"/>
          <w:szCs w:val="28"/>
          <w:lang w:val="en-US"/>
        </w:rPr>
        <w:t xml:space="preserve"> Chris Green </w:t>
      </w:r>
      <w:r w:rsidRPr="0013465B">
        <w:rPr>
          <w:sz w:val="28"/>
          <w:szCs w:val="28"/>
          <w:lang w:val="en-US"/>
        </w:rPr>
        <w:t>(</w:t>
      </w:r>
      <w:r w:rsidRPr="0013465B">
        <w:rPr>
          <w:color w:val="000000"/>
          <w:sz w:val="28"/>
          <w:szCs w:val="28"/>
        </w:rPr>
        <w:t>PhD in Clinical Neurosciences)</w:t>
      </w:r>
    </w:p>
    <w:p w14:paraId="78B42094" w14:textId="30DBBEFA" w:rsidR="0013465B" w:rsidRDefault="0013465B" w:rsidP="0013465B">
      <w:pPr>
        <w:jc w:val="both"/>
        <w:rPr>
          <w:color w:val="000000"/>
          <w:sz w:val="28"/>
          <w:szCs w:val="28"/>
        </w:rPr>
      </w:pPr>
      <w:r w:rsidRPr="0013465B">
        <w:rPr>
          <w:color w:val="000000"/>
          <w:sz w:val="28"/>
          <w:szCs w:val="28"/>
        </w:rPr>
        <w:t>Degrading big things in a small world: Antibody-dependent Intracellular Neutralisation</w:t>
      </w:r>
    </w:p>
    <w:p w14:paraId="793A3F21" w14:textId="77777777" w:rsidR="0013465B" w:rsidRPr="0013465B" w:rsidRDefault="0013465B" w:rsidP="0013465B">
      <w:pPr>
        <w:jc w:val="both"/>
        <w:rPr>
          <w:rFonts w:eastAsiaTheme="minorHAnsi"/>
          <w:color w:val="000000"/>
          <w:sz w:val="28"/>
          <w:szCs w:val="28"/>
        </w:rPr>
      </w:pPr>
    </w:p>
    <w:p w14:paraId="3152D34A" w14:textId="11FBDE98" w:rsidR="0013465B" w:rsidRPr="0013465B" w:rsidRDefault="0013465B" w:rsidP="0013465B">
      <w:pPr>
        <w:jc w:val="both"/>
        <w:rPr>
          <w:sz w:val="28"/>
          <w:szCs w:val="28"/>
          <w:lang w:val="en-US"/>
        </w:rPr>
      </w:pPr>
      <w:r>
        <w:rPr>
          <w:b/>
          <w:bCs/>
          <w:sz w:val="28"/>
          <w:szCs w:val="28"/>
          <w:lang w:val="en-US"/>
        </w:rPr>
        <w:t>Poster 4:</w:t>
      </w:r>
      <w:r w:rsidRPr="0013465B">
        <w:rPr>
          <w:b/>
          <w:bCs/>
          <w:sz w:val="28"/>
          <w:szCs w:val="28"/>
          <w:lang w:val="en-US"/>
        </w:rPr>
        <w:t xml:space="preserve"> Alice McDowell </w:t>
      </w:r>
      <w:r w:rsidRPr="0013465B">
        <w:rPr>
          <w:color w:val="000000"/>
          <w:sz w:val="28"/>
          <w:szCs w:val="28"/>
        </w:rPr>
        <w:t>(</w:t>
      </w:r>
      <w:r w:rsidR="000E4869" w:rsidRPr="000E4869">
        <w:rPr>
          <w:color w:val="000000"/>
          <w:sz w:val="28"/>
          <w:szCs w:val="28"/>
        </w:rPr>
        <w:t xml:space="preserve">PhD </w:t>
      </w:r>
      <w:r w:rsidR="000E4869">
        <w:rPr>
          <w:color w:val="000000"/>
          <w:sz w:val="28"/>
          <w:szCs w:val="28"/>
        </w:rPr>
        <w:t xml:space="preserve">in </w:t>
      </w:r>
      <w:r w:rsidR="000E4869" w:rsidRPr="000E4869">
        <w:rPr>
          <w:color w:val="000000"/>
          <w:sz w:val="28"/>
          <w:szCs w:val="28"/>
        </w:rPr>
        <w:t>Biochemistry</w:t>
      </w:r>
      <w:r w:rsidRPr="0013465B">
        <w:rPr>
          <w:color w:val="000000"/>
          <w:sz w:val="28"/>
          <w:szCs w:val="28"/>
        </w:rPr>
        <w:t>)</w:t>
      </w:r>
    </w:p>
    <w:p w14:paraId="393392EF" w14:textId="77777777" w:rsidR="000E4869" w:rsidRDefault="000E4869" w:rsidP="0013465B">
      <w:pPr>
        <w:jc w:val="both"/>
        <w:rPr>
          <w:color w:val="000000"/>
          <w:sz w:val="28"/>
          <w:szCs w:val="28"/>
        </w:rPr>
      </w:pPr>
      <w:r w:rsidRPr="000E4869">
        <w:rPr>
          <w:color w:val="000000"/>
          <w:sz w:val="28"/>
          <w:szCs w:val="28"/>
        </w:rPr>
        <w:t>How do sleeping sickness parasites interact with components of mammalian blood?</w:t>
      </w:r>
    </w:p>
    <w:p w14:paraId="4B7D7A92" w14:textId="7B990A78" w:rsidR="0013465B" w:rsidRPr="0013465B" w:rsidRDefault="0013465B" w:rsidP="0013465B">
      <w:pPr>
        <w:jc w:val="both"/>
        <w:rPr>
          <w:sz w:val="28"/>
          <w:szCs w:val="28"/>
          <w:lang w:val="en-US"/>
        </w:rPr>
      </w:pPr>
      <w:r w:rsidRPr="0013465B">
        <w:rPr>
          <w:color w:val="000000"/>
          <w:sz w:val="28"/>
          <w:szCs w:val="28"/>
        </w:rPr>
        <w:t xml:space="preserve"> </w:t>
      </w:r>
    </w:p>
    <w:p w14:paraId="27D413A0" w14:textId="6CDE4FC1" w:rsidR="0013465B" w:rsidRPr="0013465B" w:rsidRDefault="0013465B" w:rsidP="0013465B">
      <w:pPr>
        <w:jc w:val="both"/>
        <w:rPr>
          <w:sz w:val="28"/>
          <w:szCs w:val="28"/>
          <w:lang w:val="en-US"/>
        </w:rPr>
      </w:pPr>
      <w:r>
        <w:rPr>
          <w:b/>
          <w:bCs/>
          <w:sz w:val="28"/>
          <w:szCs w:val="28"/>
          <w:lang w:val="en-US"/>
        </w:rPr>
        <w:t>Poster 5:</w:t>
      </w:r>
      <w:r w:rsidRPr="0013465B">
        <w:rPr>
          <w:b/>
          <w:bCs/>
          <w:sz w:val="28"/>
          <w:szCs w:val="28"/>
          <w:lang w:val="en-US"/>
        </w:rPr>
        <w:t xml:space="preserve"> Elizabeth Brown </w:t>
      </w:r>
      <w:r w:rsidRPr="0013465B">
        <w:rPr>
          <w:sz w:val="28"/>
          <w:szCs w:val="28"/>
          <w:lang w:val="en-US"/>
        </w:rPr>
        <w:t xml:space="preserve">(PhD in </w:t>
      </w:r>
      <w:r w:rsidR="000E4869">
        <w:rPr>
          <w:sz w:val="28"/>
          <w:szCs w:val="28"/>
          <w:lang w:val="en-US"/>
        </w:rPr>
        <w:t>Chemistry</w:t>
      </w:r>
      <w:r w:rsidRPr="0013465B">
        <w:rPr>
          <w:sz w:val="28"/>
          <w:szCs w:val="28"/>
          <w:lang w:val="en-US"/>
        </w:rPr>
        <w:t xml:space="preserve">) </w:t>
      </w:r>
    </w:p>
    <w:p w14:paraId="7FFCE01C" w14:textId="569A2CF5" w:rsidR="000E4869" w:rsidRDefault="009373DA" w:rsidP="0013465B">
      <w:pPr>
        <w:jc w:val="both"/>
        <w:rPr>
          <w:sz w:val="28"/>
          <w:szCs w:val="28"/>
          <w:lang w:val="en-US"/>
        </w:rPr>
      </w:pPr>
      <w:r w:rsidRPr="009373DA">
        <w:rPr>
          <w:sz w:val="28"/>
          <w:szCs w:val="28"/>
          <w:lang w:val="en-US"/>
        </w:rPr>
        <w:t>Phage Display: One Big Game of "Where's Wally?"</w:t>
      </w:r>
    </w:p>
    <w:p w14:paraId="73BB93E2" w14:textId="77777777" w:rsidR="009373DA" w:rsidRPr="0013465B" w:rsidRDefault="009373DA" w:rsidP="0013465B">
      <w:pPr>
        <w:jc w:val="both"/>
        <w:rPr>
          <w:sz w:val="28"/>
          <w:szCs w:val="28"/>
          <w:lang w:val="en-US"/>
        </w:rPr>
      </w:pPr>
    </w:p>
    <w:p w14:paraId="19A8763F" w14:textId="64C0CB22" w:rsidR="0013465B" w:rsidRDefault="0013465B" w:rsidP="0013465B">
      <w:pPr>
        <w:jc w:val="both"/>
        <w:rPr>
          <w:sz w:val="28"/>
          <w:szCs w:val="28"/>
          <w:lang w:val="en-US"/>
        </w:rPr>
      </w:pPr>
      <w:r>
        <w:rPr>
          <w:b/>
          <w:bCs/>
          <w:sz w:val="28"/>
          <w:szCs w:val="28"/>
          <w:lang w:val="en-US"/>
        </w:rPr>
        <w:t xml:space="preserve">Poster 6: </w:t>
      </w:r>
      <w:r w:rsidRPr="0013465B">
        <w:rPr>
          <w:b/>
          <w:bCs/>
          <w:sz w:val="28"/>
          <w:szCs w:val="28"/>
          <w:lang w:val="en-US"/>
        </w:rPr>
        <w:t xml:space="preserve">Jasper Sim </w:t>
      </w:r>
      <w:r w:rsidRPr="0013465B">
        <w:rPr>
          <w:sz w:val="28"/>
          <w:szCs w:val="28"/>
          <w:lang w:val="en-US"/>
        </w:rPr>
        <w:t>(</w:t>
      </w:r>
      <w:r w:rsidR="000E4869" w:rsidRPr="000E4869">
        <w:rPr>
          <w:sz w:val="28"/>
          <w:szCs w:val="28"/>
          <w:lang w:val="en-US"/>
        </w:rPr>
        <w:t>PhD in Theoretical and Applied Linguistics</w:t>
      </w:r>
      <w:r w:rsidRPr="0013465B">
        <w:rPr>
          <w:sz w:val="28"/>
          <w:szCs w:val="28"/>
          <w:lang w:val="en-US"/>
        </w:rPr>
        <w:t xml:space="preserve">) </w:t>
      </w:r>
    </w:p>
    <w:p w14:paraId="4C0862A0" w14:textId="36024CBB" w:rsidR="0013465B" w:rsidRDefault="000E4869" w:rsidP="0013465B">
      <w:pPr>
        <w:jc w:val="both"/>
        <w:rPr>
          <w:sz w:val="28"/>
          <w:szCs w:val="28"/>
          <w:lang w:val="en-US"/>
        </w:rPr>
      </w:pPr>
      <w:r w:rsidRPr="000E4869">
        <w:rPr>
          <w:sz w:val="28"/>
          <w:szCs w:val="28"/>
          <w:lang w:val="en-US"/>
        </w:rPr>
        <w:t xml:space="preserve">Variation in quality of input and development of coda stops in bilingual </w:t>
      </w:r>
      <w:proofErr w:type="gramStart"/>
      <w:r w:rsidRPr="000E4869">
        <w:rPr>
          <w:sz w:val="28"/>
          <w:szCs w:val="28"/>
          <w:lang w:val="en-US"/>
        </w:rPr>
        <w:t>children</w:t>
      </w:r>
      <w:proofErr w:type="gramEnd"/>
    </w:p>
    <w:p w14:paraId="11466F90" w14:textId="77777777" w:rsidR="00D1605D" w:rsidRDefault="00D1605D" w:rsidP="0013465B">
      <w:pPr>
        <w:jc w:val="both"/>
        <w:rPr>
          <w:sz w:val="28"/>
          <w:szCs w:val="28"/>
          <w:lang w:val="en-US"/>
        </w:rPr>
      </w:pPr>
    </w:p>
    <w:p w14:paraId="23B37ECC" w14:textId="77777777" w:rsidR="000E4869" w:rsidRDefault="0013465B" w:rsidP="0013465B">
      <w:pPr>
        <w:jc w:val="both"/>
        <w:rPr>
          <w:sz w:val="28"/>
          <w:szCs w:val="28"/>
          <w:lang w:val="en-US"/>
        </w:rPr>
      </w:pPr>
      <w:r>
        <w:rPr>
          <w:b/>
          <w:bCs/>
          <w:sz w:val="28"/>
          <w:szCs w:val="28"/>
          <w:lang w:val="en-US"/>
        </w:rPr>
        <w:t xml:space="preserve">Poster 7: </w:t>
      </w:r>
      <w:r w:rsidRPr="0013465B">
        <w:rPr>
          <w:b/>
          <w:bCs/>
          <w:sz w:val="28"/>
          <w:szCs w:val="28"/>
          <w:lang w:val="en-US"/>
        </w:rPr>
        <w:t xml:space="preserve">Niall Devlin </w:t>
      </w:r>
      <w:r w:rsidRPr="0013465B">
        <w:rPr>
          <w:sz w:val="28"/>
          <w:szCs w:val="28"/>
          <w:lang w:val="en-US"/>
        </w:rPr>
        <w:t xml:space="preserve">(PhD in Physics) </w:t>
      </w:r>
    </w:p>
    <w:p w14:paraId="78194F9C" w14:textId="7B9282F2" w:rsidR="00FE7CE5" w:rsidRDefault="000E4869" w:rsidP="00092CA8">
      <w:pPr>
        <w:pStyle w:val="NormalWeb"/>
        <w:shd w:val="clear" w:color="auto" w:fill="FFFFFF"/>
        <w:jc w:val="both"/>
        <w:rPr>
          <w:sz w:val="28"/>
          <w:szCs w:val="28"/>
          <w:lang w:val="en-US" w:eastAsia="en-US"/>
        </w:rPr>
      </w:pPr>
      <w:r w:rsidRPr="000E4869">
        <w:rPr>
          <w:sz w:val="28"/>
          <w:szCs w:val="28"/>
          <w:lang w:val="en-US" w:eastAsia="en-US"/>
        </w:rPr>
        <w:t>Dirac Quantum Wells at Domain Walls in Antiferromagnetic Topological Insulators</w:t>
      </w:r>
    </w:p>
    <w:p w14:paraId="77A90AF2" w14:textId="77777777" w:rsidR="007C2EA0" w:rsidRDefault="007C2EA0" w:rsidP="007C2EA0">
      <w:pPr>
        <w:rPr>
          <w:sz w:val="28"/>
          <w:szCs w:val="28"/>
          <w:lang w:val="en-US" w:eastAsia="en-US"/>
        </w:rPr>
      </w:pPr>
    </w:p>
    <w:p w14:paraId="671808CD" w14:textId="500F57D3" w:rsidR="006F15D2" w:rsidRDefault="006F15D2" w:rsidP="007C2EA0">
      <w:pPr>
        <w:jc w:val="center"/>
        <w:rPr>
          <w:sz w:val="52"/>
          <w:szCs w:val="20"/>
          <w:lang w:val="en-US"/>
        </w:rPr>
      </w:pPr>
      <w:r w:rsidRPr="006F15D2">
        <w:rPr>
          <w:sz w:val="52"/>
          <w:szCs w:val="20"/>
          <w:lang w:val="en-US"/>
        </w:rPr>
        <w:t>Poster Presentation Session</w:t>
      </w:r>
      <w:r>
        <w:rPr>
          <w:sz w:val="52"/>
          <w:szCs w:val="20"/>
          <w:lang w:val="en-US"/>
        </w:rPr>
        <w:t xml:space="preserve"> Abstracts</w:t>
      </w:r>
      <w:bookmarkStart w:id="2" w:name="_Hlk65440526"/>
    </w:p>
    <w:p w14:paraId="42ED2473" w14:textId="77777777" w:rsidR="006F15D2" w:rsidRDefault="006F15D2" w:rsidP="006F15D2">
      <w:pPr>
        <w:pStyle w:val="NormalWeb"/>
        <w:shd w:val="clear" w:color="auto" w:fill="FFFFFF"/>
        <w:jc w:val="center"/>
        <w:rPr>
          <w:b/>
          <w:bCs/>
          <w:sz w:val="22"/>
          <w:szCs w:val="22"/>
          <w:u w:val="single"/>
        </w:rPr>
      </w:pPr>
    </w:p>
    <w:p w14:paraId="44563AD8" w14:textId="5A63D4F2" w:rsidR="000E4869" w:rsidRPr="000F74C1" w:rsidRDefault="000E4869" w:rsidP="006F15D2">
      <w:pPr>
        <w:pStyle w:val="NormalWeb"/>
        <w:shd w:val="clear" w:color="auto" w:fill="FFFFFF"/>
        <w:rPr>
          <w:b/>
          <w:bCs/>
          <w:sz w:val="22"/>
          <w:szCs w:val="22"/>
          <w:u w:val="single"/>
        </w:rPr>
      </w:pPr>
      <w:r>
        <w:rPr>
          <w:b/>
          <w:bCs/>
          <w:sz w:val="22"/>
          <w:szCs w:val="22"/>
          <w:u w:val="single"/>
        </w:rPr>
        <w:t xml:space="preserve">Poster </w:t>
      </w:r>
      <w:r w:rsidRPr="000F74C1">
        <w:rPr>
          <w:b/>
          <w:bCs/>
          <w:sz w:val="22"/>
          <w:szCs w:val="22"/>
          <w:u w:val="single"/>
        </w:rPr>
        <w:t xml:space="preserve">Presentation </w:t>
      </w:r>
      <w:r>
        <w:rPr>
          <w:b/>
          <w:bCs/>
          <w:sz w:val="22"/>
          <w:szCs w:val="22"/>
          <w:u w:val="single"/>
        </w:rPr>
        <w:t>1</w:t>
      </w:r>
      <w:r w:rsidRPr="000F74C1">
        <w:rPr>
          <w:b/>
          <w:bCs/>
          <w:sz w:val="22"/>
          <w:szCs w:val="22"/>
          <w:u w:val="single"/>
        </w:rPr>
        <w:t xml:space="preserve"> (</w:t>
      </w:r>
      <w:r>
        <w:rPr>
          <w:b/>
          <w:bCs/>
          <w:sz w:val="22"/>
          <w:szCs w:val="22"/>
          <w:u w:val="single"/>
        </w:rPr>
        <w:t xml:space="preserve">Poster Presentation </w:t>
      </w:r>
      <w:r w:rsidRPr="000F74C1">
        <w:rPr>
          <w:b/>
          <w:bCs/>
          <w:sz w:val="22"/>
          <w:szCs w:val="22"/>
          <w:u w:val="single"/>
        </w:rPr>
        <w:t xml:space="preserve">Session) </w:t>
      </w:r>
      <w:r>
        <w:rPr>
          <w:b/>
          <w:bCs/>
          <w:sz w:val="22"/>
          <w:szCs w:val="22"/>
          <w:u w:val="single"/>
        </w:rPr>
        <w:t xml:space="preserve">- </w:t>
      </w:r>
      <w:r w:rsidRPr="000F74C1">
        <w:rPr>
          <w:b/>
          <w:bCs/>
          <w:sz w:val="22"/>
          <w:szCs w:val="22"/>
          <w:u w:val="single"/>
        </w:rPr>
        <w:t>1</w:t>
      </w:r>
      <w:r>
        <w:rPr>
          <w:b/>
          <w:bCs/>
          <w:sz w:val="22"/>
          <w:szCs w:val="22"/>
          <w:u w:val="single"/>
        </w:rPr>
        <w:t>4</w:t>
      </w:r>
      <w:r w:rsidRPr="000F74C1">
        <w:rPr>
          <w:b/>
          <w:bCs/>
          <w:sz w:val="22"/>
          <w:szCs w:val="22"/>
          <w:u w:val="single"/>
        </w:rPr>
        <w:t>:</w:t>
      </w:r>
      <w:r>
        <w:rPr>
          <w:b/>
          <w:bCs/>
          <w:sz w:val="22"/>
          <w:szCs w:val="22"/>
          <w:u w:val="single"/>
        </w:rPr>
        <w:t>15</w:t>
      </w:r>
      <w:r w:rsidRPr="000F74C1">
        <w:rPr>
          <w:b/>
          <w:bCs/>
          <w:sz w:val="22"/>
          <w:szCs w:val="22"/>
          <w:u w:val="single"/>
        </w:rPr>
        <w:t xml:space="preserve"> - 1</w:t>
      </w:r>
      <w:r>
        <w:rPr>
          <w:b/>
          <w:bCs/>
          <w:sz w:val="22"/>
          <w:szCs w:val="22"/>
          <w:u w:val="single"/>
        </w:rPr>
        <w:t>5</w:t>
      </w:r>
      <w:r w:rsidRPr="000F74C1">
        <w:rPr>
          <w:b/>
          <w:bCs/>
          <w:sz w:val="22"/>
          <w:szCs w:val="22"/>
          <w:u w:val="single"/>
        </w:rPr>
        <w:t>:</w:t>
      </w:r>
      <w:r>
        <w:rPr>
          <w:b/>
          <w:bCs/>
          <w:sz w:val="22"/>
          <w:szCs w:val="22"/>
          <w:u w:val="single"/>
        </w:rPr>
        <w:t>1</w:t>
      </w:r>
      <w:r w:rsidRPr="000F74C1">
        <w:rPr>
          <w:b/>
          <w:bCs/>
          <w:sz w:val="22"/>
          <w:szCs w:val="22"/>
          <w:u w:val="single"/>
        </w:rPr>
        <w:t>5</w:t>
      </w:r>
    </w:p>
    <w:p w14:paraId="71E347E6" w14:textId="77777777" w:rsidR="000E4869" w:rsidRDefault="000E4869" w:rsidP="000E4869">
      <w:pPr>
        <w:jc w:val="both"/>
        <w:rPr>
          <w:b/>
          <w:bCs/>
          <w:noProof/>
          <w:sz w:val="28"/>
          <w:szCs w:val="28"/>
        </w:rPr>
      </w:pPr>
      <w:r w:rsidRPr="000E4869">
        <w:rPr>
          <w:b/>
          <w:bCs/>
          <w:noProof/>
          <w:sz w:val="28"/>
          <w:szCs w:val="28"/>
        </w:rPr>
        <w:t>What should we advise young women about their fertility after treatment for cancer?</w:t>
      </w:r>
    </w:p>
    <w:p w14:paraId="00D80053" w14:textId="77777777" w:rsidR="000E4869" w:rsidRDefault="000E4869" w:rsidP="000E4869">
      <w:pPr>
        <w:jc w:val="both"/>
        <w:rPr>
          <w:b/>
          <w:bCs/>
          <w:i/>
          <w:iCs/>
          <w:noProof/>
          <w:sz w:val="28"/>
          <w:szCs w:val="28"/>
        </w:rPr>
      </w:pPr>
      <w:r w:rsidRPr="000F74C1">
        <w:rPr>
          <w:b/>
          <w:bCs/>
          <w:i/>
          <w:iCs/>
          <w:noProof/>
          <w:sz w:val="28"/>
          <w:szCs w:val="28"/>
        </w:rPr>
        <w:t>Author(s):</w:t>
      </w:r>
      <w:r w:rsidRPr="000F74C1">
        <w:t xml:space="preserve"> </w:t>
      </w:r>
      <w:r w:rsidRPr="000E4869">
        <w:rPr>
          <w:b/>
          <w:bCs/>
          <w:i/>
          <w:iCs/>
          <w:noProof/>
          <w:sz w:val="28"/>
          <w:szCs w:val="28"/>
        </w:rPr>
        <w:t>Fatima Eshani</w:t>
      </w:r>
    </w:p>
    <w:p w14:paraId="63350398" w14:textId="5CEF8560" w:rsidR="000E4869" w:rsidRPr="000F74C1" w:rsidRDefault="000E4869" w:rsidP="000E4869">
      <w:pPr>
        <w:jc w:val="both"/>
      </w:pPr>
      <w:r w:rsidRPr="000507B7">
        <w:rPr>
          <w:noProof/>
        </w:rPr>
        <w:t xml:space="preserve">Supervisor(s): </w:t>
      </w:r>
      <w:r w:rsidRPr="000E4869">
        <w:rPr>
          <w:noProof/>
        </w:rPr>
        <w:t>Dr Jane MacDougall</w:t>
      </w:r>
      <w:r>
        <w:rPr>
          <w:noProof/>
        </w:rPr>
        <w:t xml:space="preserve">, </w:t>
      </w:r>
      <w:r w:rsidRPr="000F74C1">
        <w:t xml:space="preserve">Course: </w:t>
      </w:r>
      <w:r w:rsidRPr="000E4869">
        <w:t xml:space="preserve">Clinical Medicine (MB </w:t>
      </w:r>
      <w:proofErr w:type="spellStart"/>
      <w:r w:rsidRPr="000E4869">
        <w:t>BChir</w:t>
      </w:r>
      <w:proofErr w:type="spellEnd"/>
      <w:r w:rsidRPr="000E4869">
        <w:t>)</w:t>
      </w:r>
      <w:r>
        <w:t xml:space="preserve">, </w:t>
      </w:r>
      <w:r w:rsidRPr="000F74C1">
        <w:t>Year of Matriculation / Joining MCR: 20</w:t>
      </w:r>
      <w:r>
        <w:t>20</w:t>
      </w:r>
    </w:p>
    <w:p w14:paraId="03D7C77F" w14:textId="77777777" w:rsidR="000E4869" w:rsidRDefault="000E4869" w:rsidP="000E4869">
      <w:pPr>
        <w:jc w:val="both"/>
      </w:pPr>
    </w:p>
    <w:p w14:paraId="38950B94" w14:textId="77777777" w:rsidR="000E4869" w:rsidRPr="000E4869" w:rsidRDefault="000E4869" w:rsidP="000E4869">
      <w:pPr>
        <w:jc w:val="both"/>
      </w:pPr>
      <w:r w:rsidRPr="000E4869">
        <w:rPr>
          <w:b/>
          <w:bCs/>
        </w:rPr>
        <w:t>Objective:</w:t>
      </w:r>
      <w:r w:rsidRPr="000E4869">
        <w:t xml:space="preserve"> Patients that have received cancer treatment have diminished ovarian reserve and are unlikely to conceive naturally. Current literature exists suggesting anti-Mullerian hormone (AMH, units = </w:t>
      </w:r>
      <w:proofErr w:type="spellStart"/>
      <w:r w:rsidRPr="000E4869">
        <w:t>pmol</w:t>
      </w:r>
      <w:proofErr w:type="spellEnd"/>
      <w:r w:rsidRPr="000E4869">
        <w:t xml:space="preserve">/L) levels, a measure of ovarian reserve, can increase post-treatment. </w:t>
      </w:r>
      <w:bookmarkEnd w:id="2"/>
      <w:r w:rsidRPr="000E4869">
        <w:t>Through a case series, we aim to provide more supporting evidence for this and discuss 3 instances where patients in this cohort became pregnant naturally.</w:t>
      </w:r>
    </w:p>
    <w:p w14:paraId="48E9F2D3" w14:textId="77777777" w:rsidR="000E4869" w:rsidRPr="000E4869" w:rsidRDefault="000E4869" w:rsidP="000E4869">
      <w:pPr>
        <w:jc w:val="both"/>
      </w:pPr>
    </w:p>
    <w:p w14:paraId="52155C1F" w14:textId="77777777" w:rsidR="000E4869" w:rsidRPr="000E4869" w:rsidRDefault="000E4869" w:rsidP="000E4869">
      <w:pPr>
        <w:jc w:val="both"/>
      </w:pPr>
      <w:r w:rsidRPr="000E4869">
        <w:rPr>
          <w:b/>
          <w:bCs/>
        </w:rPr>
        <w:t xml:space="preserve">Design: </w:t>
      </w:r>
      <w:r w:rsidRPr="000E4869">
        <w:t>A retrospective case study series design was used to investigate this population's AMH post-cancer treatment.</w:t>
      </w:r>
    </w:p>
    <w:p w14:paraId="187BF871" w14:textId="77777777" w:rsidR="000E4869" w:rsidRPr="000E4869" w:rsidRDefault="000E4869" w:rsidP="000E4869">
      <w:pPr>
        <w:jc w:val="both"/>
      </w:pPr>
    </w:p>
    <w:p w14:paraId="66F6BF18" w14:textId="77777777" w:rsidR="000E4869" w:rsidRPr="000E4869" w:rsidRDefault="000E4869" w:rsidP="000E4869">
      <w:pPr>
        <w:jc w:val="both"/>
      </w:pPr>
      <w:r w:rsidRPr="000E4869">
        <w:rPr>
          <w:b/>
          <w:bCs/>
        </w:rPr>
        <w:t>Method:</w:t>
      </w:r>
      <w:r w:rsidRPr="000E4869">
        <w:t xml:space="preserve"> This retrospective study was conducted in the gynaecology department of a major hospital. 29 patients of reproductive age, who had been diagnosed and treated for various types of cancers were identified with 2 or more AMH measurements taken post-treatment. Patients were excluded in cases where only 1 AMH measurement was present.</w:t>
      </w:r>
    </w:p>
    <w:p w14:paraId="230DF6D4" w14:textId="77777777" w:rsidR="000E4869" w:rsidRPr="000E4869" w:rsidRDefault="000E4869" w:rsidP="000E4869">
      <w:pPr>
        <w:jc w:val="both"/>
      </w:pPr>
    </w:p>
    <w:p w14:paraId="69C2E733" w14:textId="77777777" w:rsidR="000E4869" w:rsidRPr="000E4869" w:rsidRDefault="000E4869" w:rsidP="000E4869">
      <w:pPr>
        <w:jc w:val="both"/>
      </w:pPr>
      <w:r w:rsidRPr="000E4869">
        <w:rPr>
          <w:b/>
          <w:bCs/>
        </w:rPr>
        <w:t xml:space="preserve">Results: </w:t>
      </w:r>
      <w:r w:rsidRPr="000E4869">
        <w:t>Out of the 29, 3 (10.3%) became pregnant naturally. 21 of the 29 (72.4%) AMH measurements increased over time post-treatment, 6 (20.7%) remained constant below &lt;1.0 and 2 (6.9%) AMH levels decreased. One patient gave birth 3 years ago.  Their AMH had risen from &lt;1 to 10.2 over 4 years post-treatment, the baby was born at 32 weeks, 2 years post-treatment due to the patient's cardiomyopathy. One patient had an abortion at 8 weeks due to personal issues, her AMH &lt;1.0 to 1.4 over 1-year post-treatment. The final patient is currently in her first trimester, AMH rising from 4 to 15.9 over 4 years post-treatment.</w:t>
      </w:r>
    </w:p>
    <w:p w14:paraId="752C749A" w14:textId="77777777" w:rsidR="000E4869" w:rsidRPr="000E4869" w:rsidRDefault="000E4869" w:rsidP="000E4869">
      <w:pPr>
        <w:jc w:val="both"/>
      </w:pPr>
    </w:p>
    <w:p w14:paraId="02BDF55D" w14:textId="331C72B3" w:rsidR="000E4869" w:rsidRDefault="000E4869" w:rsidP="000E4869">
      <w:pPr>
        <w:jc w:val="both"/>
      </w:pPr>
      <w:r w:rsidRPr="000E4869">
        <w:rPr>
          <w:b/>
          <w:bCs/>
        </w:rPr>
        <w:t xml:space="preserve">Conclusions: </w:t>
      </w:r>
      <w:r w:rsidRPr="000E4869">
        <w:t>From our results many patient’s post-treatment for cancer demonstrate an increase in levels of AMH suggesting that ovarian reserve can increase over time. Patients can also successfully become pregnant following treatment for cancer. This information is helpful when counselling patients about their fertility following treatment for cancer. It is important to advise patients that they should use contraception if they do not want to conceive - as even with a very low AMH they can become pregnant.</w:t>
      </w:r>
    </w:p>
    <w:p w14:paraId="09DA979E" w14:textId="77777777" w:rsidR="00706CBC" w:rsidRDefault="00706CBC" w:rsidP="000E4869">
      <w:pPr>
        <w:jc w:val="both"/>
      </w:pPr>
    </w:p>
    <w:p w14:paraId="439B54A9" w14:textId="35F645C7" w:rsidR="000E4869" w:rsidRPr="000F74C1" w:rsidRDefault="000E4869" w:rsidP="000E4869">
      <w:pPr>
        <w:pStyle w:val="NoSpacing"/>
        <w:jc w:val="both"/>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Poster </w:t>
      </w:r>
      <w:r w:rsidRPr="000F74C1">
        <w:rPr>
          <w:rFonts w:ascii="Times New Roman" w:hAnsi="Times New Roman" w:cs="Times New Roman"/>
          <w:b/>
          <w:bCs/>
          <w:sz w:val="22"/>
          <w:szCs w:val="22"/>
          <w:u w:val="single"/>
        </w:rPr>
        <w:t xml:space="preserve">Presentation </w:t>
      </w:r>
      <w:r>
        <w:rPr>
          <w:rFonts w:ascii="Times New Roman" w:hAnsi="Times New Roman" w:cs="Times New Roman"/>
          <w:b/>
          <w:bCs/>
          <w:sz w:val="22"/>
          <w:szCs w:val="22"/>
          <w:u w:val="single"/>
        </w:rPr>
        <w:t>2</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Poster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15</w:t>
      </w:r>
      <w:r w:rsidRPr="000F74C1">
        <w:rPr>
          <w:rFonts w:ascii="Times New Roman" w:hAnsi="Times New Roman" w:cs="Times New Roman"/>
          <w:b/>
          <w:bCs/>
          <w:sz w:val="22"/>
          <w:szCs w:val="22"/>
          <w:u w:val="single"/>
        </w:rPr>
        <w:t xml:space="preserve"> - 1</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w:t>
      </w:r>
      <w:r w:rsidRPr="000F74C1">
        <w:rPr>
          <w:rFonts w:ascii="Times New Roman" w:hAnsi="Times New Roman" w:cs="Times New Roman"/>
          <w:b/>
          <w:bCs/>
          <w:sz w:val="22"/>
          <w:szCs w:val="22"/>
          <w:u w:val="single"/>
        </w:rPr>
        <w:t>5</w:t>
      </w:r>
    </w:p>
    <w:p w14:paraId="0AD4A2FE" w14:textId="77777777" w:rsidR="00EA0F55" w:rsidRDefault="00EA0F55" w:rsidP="000E4869">
      <w:pPr>
        <w:jc w:val="both"/>
        <w:rPr>
          <w:b/>
          <w:bCs/>
          <w:noProof/>
          <w:sz w:val="28"/>
          <w:szCs w:val="28"/>
        </w:rPr>
      </w:pPr>
      <w:r w:rsidRPr="00EA0F55">
        <w:rPr>
          <w:b/>
          <w:bCs/>
          <w:noProof/>
          <w:sz w:val="28"/>
          <w:szCs w:val="28"/>
        </w:rPr>
        <w:t>An Early Stopping Bayesian Data Assimilation Approach for Mixed-Logit Estimation</w:t>
      </w:r>
    </w:p>
    <w:p w14:paraId="0FAF6714" w14:textId="7A2F7CD3" w:rsidR="000E4869" w:rsidRDefault="000E4869" w:rsidP="000E4869">
      <w:pPr>
        <w:jc w:val="both"/>
        <w:rPr>
          <w:b/>
          <w:bCs/>
          <w:i/>
          <w:iCs/>
          <w:noProof/>
          <w:sz w:val="28"/>
          <w:szCs w:val="28"/>
        </w:rPr>
      </w:pPr>
      <w:r w:rsidRPr="000F74C1">
        <w:rPr>
          <w:b/>
          <w:bCs/>
          <w:i/>
          <w:iCs/>
          <w:noProof/>
          <w:sz w:val="28"/>
          <w:szCs w:val="28"/>
        </w:rPr>
        <w:t>Author(s):</w:t>
      </w:r>
      <w:r w:rsidRPr="000F74C1">
        <w:t xml:space="preserve"> </w:t>
      </w:r>
      <w:r w:rsidR="00EA0F55" w:rsidRPr="00EA0F55">
        <w:rPr>
          <w:b/>
          <w:bCs/>
          <w:i/>
          <w:iCs/>
          <w:noProof/>
          <w:sz w:val="28"/>
          <w:szCs w:val="28"/>
        </w:rPr>
        <w:t>Shanshan Xie</w:t>
      </w:r>
    </w:p>
    <w:p w14:paraId="571215F3" w14:textId="3FEB03A5" w:rsidR="000E4869" w:rsidRPr="000F74C1" w:rsidRDefault="000E4869" w:rsidP="000E4869">
      <w:pPr>
        <w:jc w:val="both"/>
      </w:pPr>
      <w:r w:rsidRPr="000507B7">
        <w:rPr>
          <w:noProof/>
        </w:rPr>
        <w:t xml:space="preserve">Supervisor(s): </w:t>
      </w:r>
      <w:r w:rsidR="00EA0F55" w:rsidRPr="00EA0F55">
        <w:rPr>
          <w:noProof/>
        </w:rPr>
        <w:t>Dr. Ying Jin, Advisor: Dr. Tim Hillel</w:t>
      </w:r>
      <w:r>
        <w:rPr>
          <w:noProof/>
        </w:rPr>
        <w:t xml:space="preserve">, </w:t>
      </w:r>
      <w:r w:rsidRPr="000F74C1">
        <w:t xml:space="preserve">Course: </w:t>
      </w:r>
      <w:r w:rsidR="00EA0F55" w:rsidRPr="00EA0F55">
        <w:t>PhD in Architecture</w:t>
      </w:r>
      <w:r>
        <w:t xml:space="preserve">, </w:t>
      </w:r>
      <w:r w:rsidRPr="000F74C1">
        <w:t xml:space="preserve">Year of Matriculation / Joining MCR: </w:t>
      </w:r>
      <w:r w:rsidR="00EA0F55">
        <w:t>2018</w:t>
      </w:r>
    </w:p>
    <w:p w14:paraId="6BE0E125" w14:textId="77777777" w:rsidR="000E4869" w:rsidRDefault="000E4869" w:rsidP="000E4869">
      <w:pPr>
        <w:jc w:val="both"/>
      </w:pPr>
    </w:p>
    <w:p w14:paraId="3D7C931D" w14:textId="39B95A22" w:rsidR="00EA0F55" w:rsidRDefault="00EA0F55" w:rsidP="00EA0F55">
      <w:pPr>
        <w:jc w:val="both"/>
      </w:pPr>
      <w:r w:rsidRPr="00EA0F55">
        <w:t xml:space="preserve">The mixed-logit model is a flexible tool in choice analysis, providing valuable insights into inter and intra-individual behavioural heterogeneity. However, applications of mixed-logit models are limited by the high data requirements for model estimation. When estimating mixed-logit models on small samples, the Bayesian estimation approach becomes vulnerable to over and under-fitting. This is problematic for investigating the behaviour of specific population sub-groups or market segments, where a modeller may wish to estimate separate models for multiple similar contexts, each with low data availability. Similar challenges arise when adapting an existing model to a new location or </w:t>
      </w:r>
      <w:proofErr w:type="gramStart"/>
      <w:r w:rsidRPr="00EA0F55">
        <w:t>time period</w:t>
      </w:r>
      <w:proofErr w:type="gramEnd"/>
      <w:r w:rsidRPr="00EA0F55">
        <w:t xml:space="preserve">, e.g., when estimating post-pandemic travel behaviour. </w:t>
      </w:r>
    </w:p>
    <w:p w14:paraId="16C39821" w14:textId="77777777" w:rsidR="00EA0F55" w:rsidRPr="00EA0F55" w:rsidRDefault="00EA0F55" w:rsidP="00EA0F55">
      <w:pPr>
        <w:jc w:val="both"/>
      </w:pPr>
    </w:p>
    <w:p w14:paraId="6F24861D" w14:textId="77777777" w:rsidR="00EA0F55" w:rsidRPr="00EA0F55" w:rsidRDefault="00EA0F55" w:rsidP="00EA0F55">
      <w:pPr>
        <w:jc w:val="both"/>
      </w:pPr>
      <w:r w:rsidRPr="00EA0F55">
        <w:t xml:space="preserve">To address the data and transferability issues of the mixed-logit model, this study proposes a new Early Stopping Bayesian Data Assimilation (ESBDA) simulator for estimation of mixed-logit which combines a Bayesian statistical approach with Machine Learning estimation </w:t>
      </w:r>
      <w:r w:rsidRPr="00EA0F55">
        <w:lastRenderedPageBreak/>
        <w:t xml:space="preserve">methodologies. The ESBDA simulator is intended to improve the transferability of mixed-logit models and to enable the estimation of robust choice models with low data availability. This approach can provide new insights into people’s choice behaviour where the traditional estimation of full mixed-logit models was not previously possible due to low data </w:t>
      </w:r>
      <w:proofErr w:type="gramStart"/>
      <w:r w:rsidRPr="00EA0F55">
        <w:t>availability, and</w:t>
      </w:r>
      <w:proofErr w:type="gramEnd"/>
      <w:r w:rsidRPr="00EA0F55">
        <w:t xml:space="preserve"> open up new opportunities for investment and planning decisions support. </w:t>
      </w:r>
    </w:p>
    <w:p w14:paraId="40EF0BF3" w14:textId="77777777" w:rsidR="00EA0F55" w:rsidRDefault="00EA0F55" w:rsidP="00EA0F55">
      <w:pPr>
        <w:jc w:val="both"/>
      </w:pPr>
    </w:p>
    <w:p w14:paraId="39778C42" w14:textId="2DAA47EA" w:rsidR="00F35DC8" w:rsidRDefault="00EA0F55" w:rsidP="00EA0F55">
      <w:pPr>
        <w:jc w:val="both"/>
      </w:pPr>
      <w:r w:rsidRPr="00EA0F55">
        <w:t>In two case-studies, we benchmark the ESBDA estimator against the Direct Application approach, a basic hierarchical Bayes simulator with random starting parameter values and a Bayesian Data Assimilation simulator without early stopping. The experimental results show that the proposed ESBDA approach can effectively overcome under and over-fitting and non-convergence issues in simulation. The resulting models from ESBDA clearly outperform those of the reference simulators in predictive accuracy. Furthermore, models estimated with ESBDA tend to be more robust, with significant parameters with signs and values consistent with behavioural theory, even when estimated on small samples.</w:t>
      </w:r>
    </w:p>
    <w:p w14:paraId="78959F4A" w14:textId="1F0CDE6F" w:rsidR="00EA0F55" w:rsidRDefault="00EA0F55" w:rsidP="00EA0F55">
      <w:pPr>
        <w:jc w:val="both"/>
      </w:pPr>
    </w:p>
    <w:p w14:paraId="4BBE083D" w14:textId="0C3D8974" w:rsidR="00EA0F55" w:rsidRDefault="00EA0F55" w:rsidP="00EA0F55">
      <w:pPr>
        <w:jc w:val="both"/>
      </w:pPr>
      <w:r>
        <w:rPr>
          <w:rFonts w:ascii="Arial" w:hAnsi="Arial" w:cs="Arial"/>
          <w:noProof/>
          <w:color w:val="000000"/>
          <w:bdr w:val="none" w:sz="0" w:space="0" w:color="auto" w:frame="1"/>
        </w:rPr>
        <w:drawing>
          <wp:inline distT="0" distB="0" distL="0" distR="0" wp14:anchorId="1F7CD9DE" wp14:editId="713EAB46">
            <wp:extent cx="5731510" cy="23787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378710"/>
                    </a:xfrm>
                    <a:prstGeom prst="rect">
                      <a:avLst/>
                    </a:prstGeom>
                    <a:noFill/>
                    <a:ln>
                      <a:noFill/>
                    </a:ln>
                  </pic:spPr>
                </pic:pic>
              </a:graphicData>
            </a:graphic>
          </wp:inline>
        </w:drawing>
      </w:r>
    </w:p>
    <w:p w14:paraId="2FCEE5B5" w14:textId="77777777" w:rsidR="00EA0F55" w:rsidRDefault="00EA0F55" w:rsidP="00EA0F55">
      <w:pPr>
        <w:jc w:val="both"/>
      </w:pPr>
    </w:p>
    <w:p w14:paraId="343D963C" w14:textId="520A0180" w:rsidR="00EA0F55" w:rsidRDefault="00EA0F55" w:rsidP="00EA0F55">
      <w:pPr>
        <w:jc w:val="both"/>
      </w:pPr>
      <w:r w:rsidRPr="00EA0F55">
        <w:t>Figure 1</w:t>
      </w:r>
      <w:r>
        <w:t>.</w:t>
      </w:r>
      <w:r w:rsidRPr="00EA0F55">
        <w:t xml:space="preserve"> Illustration of the iterative Bayes modelling process of ESBDA with an early stopping trigger</w:t>
      </w:r>
    </w:p>
    <w:p w14:paraId="3CB6F60C" w14:textId="59493082" w:rsidR="00EA0F55" w:rsidRDefault="00EA0F55" w:rsidP="00EA0F55">
      <w:pPr>
        <w:jc w:val="both"/>
      </w:pPr>
    </w:p>
    <w:p w14:paraId="67D6E3A2" w14:textId="77777777" w:rsidR="00706CBC" w:rsidRDefault="00706CBC" w:rsidP="00EA0F55">
      <w:pPr>
        <w:jc w:val="both"/>
      </w:pPr>
    </w:p>
    <w:p w14:paraId="61B31DC6" w14:textId="1B0BD7A0" w:rsidR="00F35DC8" w:rsidRPr="000F74C1" w:rsidRDefault="00F35DC8" w:rsidP="00F35DC8">
      <w:pPr>
        <w:pStyle w:val="NoSpacing"/>
        <w:jc w:val="both"/>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Poster </w:t>
      </w:r>
      <w:r w:rsidRPr="000F74C1">
        <w:rPr>
          <w:rFonts w:ascii="Times New Roman" w:hAnsi="Times New Roman" w:cs="Times New Roman"/>
          <w:b/>
          <w:bCs/>
          <w:sz w:val="22"/>
          <w:szCs w:val="22"/>
          <w:u w:val="single"/>
        </w:rPr>
        <w:t xml:space="preserve">Presentation </w:t>
      </w:r>
      <w:r>
        <w:rPr>
          <w:rFonts w:ascii="Times New Roman" w:hAnsi="Times New Roman" w:cs="Times New Roman"/>
          <w:b/>
          <w:bCs/>
          <w:sz w:val="22"/>
          <w:szCs w:val="22"/>
          <w:u w:val="single"/>
        </w:rPr>
        <w:t>3</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Poster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15</w:t>
      </w:r>
      <w:r w:rsidRPr="000F74C1">
        <w:rPr>
          <w:rFonts w:ascii="Times New Roman" w:hAnsi="Times New Roman" w:cs="Times New Roman"/>
          <w:b/>
          <w:bCs/>
          <w:sz w:val="22"/>
          <w:szCs w:val="22"/>
          <w:u w:val="single"/>
        </w:rPr>
        <w:t xml:space="preserve"> - 1</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w:t>
      </w:r>
      <w:r w:rsidRPr="000F74C1">
        <w:rPr>
          <w:rFonts w:ascii="Times New Roman" w:hAnsi="Times New Roman" w:cs="Times New Roman"/>
          <w:b/>
          <w:bCs/>
          <w:sz w:val="22"/>
          <w:szCs w:val="22"/>
          <w:u w:val="single"/>
        </w:rPr>
        <w:t>5</w:t>
      </w:r>
    </w:p>
    <w:p w14:paraId="27A4C88C" w14:textId="77777777" w:rsidR="00706CBC" w:rsidRDefault="00706CBC" w:rsidP="00F35DC8">
      <w:pPr>
        <w:jc w:val="both"/>
        <w:rPr>
          <w:b/>
          <w:bCs/>
          <w:noProof/>
          <w:sz w:val="28"/>
          <w:szCs w:val="28"/>
        </w:rPr>
      </w:pPr>
      <w:r w:rsidRPr="00706CBC">
        <w:rPr>
          <w:b/>
          <w:bCs/>
          <w:noProof/>
          <w:sz w:val="28"/>
          <w:szCs w:val="28"/>
        </w:rPr>
        <w:t>Degrading big things in a small world: Antibody-dependent Intracellular Neutralisation</w:t>
      </w:r>
    </w:p>
    <w:p w14:paraId="26B32B97" w14:textId="77777777" w:rsidR="00706CBC" w:rsidRDefault="00F35DC8" w:rsidP="00F35DC8">
      <w:pPr>
        <w:jc w:val="both"/>
        <w:rPr>
          <w:b/>
          <w:bCs/>
          <w:i/>
          <w:iCs/>
          <w:noProof/>
          <w:sz w:val="28"/>
          <w:szCs w:val="28"/>
        </w:rPr>
      </w:pPr>
      <w:r w:rsidRPr="000F74C1">
        <w:rPr>
          <w:b/>
          <w:bCs/>
          <w:i/>
          <w:iCs/>
          <w:noProof/>
          <w:sz w:val="28"/>
          <w:szCs w:val="28"/>
        </w:rPr>
        <w:t>Author(s):</w:t>
      </w:r>
      <w:r w:rsidRPr="000F74C1">
        <w:t xml:space="preserve"> </w:t>
      </w:r>
      <w:r w:rsidR="00706CBC" w:rsidRPr="00706CBC">
        <w:rPr>
          <w:b/>
          <w:bCs/>
          <w:i/>
          <w:iCs/>
          <w:noProof/>
          <w:sz w:val="28"/>
          <w:szCs w:val="28"/>
        </w:rPr>
        <w:t>Chris Green</w:t>
      </w:r>
    </w:p>
    <w:p w14:paraId="03D02B7E" w14:textId="50521C46" w:rsidR="00F35DC8" w:rsidRPr="000F74C1" w:rsidRDefault="00F35DC8" w:rsidP="00F35DC8">
      <w:pPr>
        <w:jc w:val="both"/>
      </w:pPr>
      <w:r w:rsidRPr="000507B7">
        <w:rPr>
          <w:noProof/>
        </w:rPr>
        <w:t xml:space="preserve">Supervisor(s): </w:t>
      </w:r>
      <w:r w:rsidR="00706CBC" w:rsidRPr="00706CBC">
        <w:rPr>
          <w:noProof/>
        </w:rPr>
        <w:t>Dr Will McEwan &amp; Dr James Duce</w:t>
      </w:r>
      <w:r>
        <w:rPr>
          <w:noProof/>
        </w:rPr>
        <w:t xml:space="preserve">, </w:t>
      </w:r>
      <w:r w:rsidRPr="000F74C1">
        <w:t xml:space="preserve">Course: </w:t>
      </w:r>
      <w:r w:rsidR="00706CBC" w:rsidRPr="00706CBC">
        <w:t>PhD in Clinical Neurosciences</w:t>
      </w:r>
      <w:r>
        <w:t xml:space="preserve">, </w:t>
      </w:r>
      <w:r w:rsidRPr="000F74C1">
        <w:t xml:space="preserve">Year of Matriculation / Joining MCR: </w:t>
      </w:r>
      <w:r w:rsidR="00706CBC">
        <w:t>2019</w:t>
      </w:r>
    </w:p>
    <w:p w14:paraId="64213320" w14:textId="77777777" w:rsidR="00F35DC8" w:rsidRDefault="00F35DC8" w:rsidP="00F35DC8">
      <w:pPr>
        <w:jc w:val="both"/>
      </w:pPr>
    </w:p>
    <w:p w14:paraId="579DA712" w14:textId="64828D0F" w:rsidR="00706CBC" w:rsidRDefault="001D0A08" w:rsidP="00F35DC8">
      <w:pPr>
        <w:jc w:val="both"/>
      </w:pPr>
      <w:r w:rsidRPr="001D0A08">
        <w:t xml:space="preserve">Antibody-dependent intracellular neutralisation is a pathway utilised by cells to destroy invading viruses coated in antibodies, this process is dependent on the proteasome and TRIM21; a protein which binds antibodies in cells. Certain viruses can be much larger than the proteasome and a pre-processing step is required to disassemble or unfold the virus before degradation by the proteasome. The protein responsible for this unfolding is VCP; VCP is a protein with a huge number of roles across the cell and requires adaptors to specify its function. The aim of this work was to identify which VCP adaptor is involved in this viral unfolding. I developed an assay which recreated this process and lowered the expression of various VCP adaptors to identify the one involved in this pathway. This work will help us understand more </w:t>
      </w:r>
      <w:r w:rsidRPr="001D0A08">
        <w:lastRenderedPageBreak/>
        <w:t>about this signalling pathway which not only degrades large viruses but has also been shown to degrade tau fibrils which are implicated in Alzheimer's Disease.</w:t>
      </w:r>
    </w:p>
    <w:p w14:paraId="7F6A7174" w14:textId="77777777" w:rsidR="001D0A08" w:rsidRDefault="001D0A08" w:rsidP="00F35DC8">
      <w:pPr>
        <w:jc w:val="both"/>
      </w:pPr>
    </w:p>
    <w:p w14:paraId="2945469F" w14:textId="3D199EC4" w:rsidR="00F35DC8" w:rsidRDefault="00F35DC8" w:rsidP="000E4869">
      <w:pPr>
        <w:jc w:val="both"/>
      </w:pPr>
    </w:p>
    <w:p w14:paraId="0009186B" w14:textId="4CF4C490" w:rsidR="00F35DC8" w:rsidRPr="000F74C1" w:rsidRDefault="00F35DC8" w:rsidP="00F35DC8">
      <w:pPr>
        <w:pStyle w:val="NoSpacing"/>
        <w:jc w:val="both"/>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Poster </w:t>
      </w:r>
      <w:r w:rsidRPr="000F74C1">
        <w:rPr>
          <w:rFonts w:ascii="Times New Roman" w:hAnsi="Times New Roman" w:cs="Times New Roman"/>
          <w:b/>
          <w:bCs/>
          <w:sz w:val="22"/>
          <w:szCs w:val="22"/>
          <w:u w:val="single"/>
        </w:rPr>
        <w:t xml:space="preserve">Presentation </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Poster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15</w:t>
      </w:r>
      <w:r w:rsidRPr="000F74C1">
        <w:rPr>
          <w:rFonts w:ascii="Times New Roman" w:hAnsi="Times New Roman" w:cs="Times New Roman"/>
          <w:b/>
          <w:bCs/>
          <w:sz w:val="22"/>
          <w:szCs w:val="22"/>
          <w:u w:val="single"/>
        </w:rPr>
        <w:t xml:space="preserve"> - 1</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w:t>
      </w:r>
      <w:r w:rsidRPr="000F74C1">
        <w:rPr>
          <w:rFonts w:ascii="Times New Roman" w:hAnsi="Times New Roman" w:cs="Times New Roman"/>
          <w:b/>
          <w:bCs/>
          <w:sz w:val="22"/>
          <w:szCs w:val="22"/>
          <w:u w:val="single"/>
        </w:rPr>
        <w:t>5</w:t>
      </w:r>
    </w:p>
    <w:p w14:paraId="74931B90" w14:textId="77777777" w:rsidR="00706CBC" w:rsidRDefault="00706CBC" w:rsidP="00F35DC8">
      <w:pPr>
        <w:jc w:val="both"/>
        <w:rPr>
          <w:b/>
          <w:bCs/>
          <w:noProof/>
          <w:sz w:val="28"/>
          <w:szCs w:val="28"/>
        </w:rPr>
      </w:pPr>
      <w:r w:rsidRPr="00706CBC">
        <w:rPr>
          <w:b/>
          <w:bCs/>
          <w:noProof/>
          <w:sz w:val="28"/>
          <w:szCs w:val="28"/>
        </w:rPr>
        <w:t xml:space="preserve">How do sleeping sickness parasites interact with components of mammalian blood? </w:t>
      </w:r>
    </w:p>
    <w:p w14:paraId="0A794F1A" w14:textId="77777777" w:rsidR="00706CBC" w:rsidRDefault="00F35DC8" w:rsidP="00F35DC8">
      <w:pPr>
        <w:jc w:val="both"/>
        <w:rPr>
          <w:b/>
          <w:bCs/>
          <w:i/>
          <w:iCs/>
          <w:noProof/>
          <w:sz w:val="28"/>
          <w:szCs w:val="28"/>
        </w:rPr>
      </w:pPr>
      <w:r w:rsidRPr="000F74C1">
        <w:rPr>
          <w:b/>
          <w:bCs/>
          <w:i/>
          <w:iCs/>
          <w:noProof/>
          <w:sz w:val="28"/>
          <w:szCs w:val="28"/>
        </w:rPr>
        <w:t>Author(s):</w:t>
      </w:r>
      <w:r w:rsidRPr="000F74C1">
        <w:t xml:space="preserve"> </w:t>
      </w:r>
      <w:r w:rsidR="00706CBC" w:rsidRPr="00706CBC">
        <w:rPr>
          <w:b/>
          <w:bCs/>
          <w:i/>
          <w:iCs/>
          <w:noProof/>
          <w:sz w:val="28"/>
          <w:szCs w:val="28"/>
        </w:rPr>
        <w:t>Alice McDowell</w:t>
      </w:r>
    </w:p>
    <w:p w14:paraId="585ECA99" w14:textId="77777777" w:rsidR="00706CBC" w:rsidRPr="00706CBC" w:rsidRDefault="00F35DC8" w:rsidP="00706CBC">
      <w:pPr>
        <w:jc w:val="both"/>
      </w:pPr>
      <w:r w:rsidRPr="000507B7">
        <w:rPr>
          <w:noProof/>
        </w:rPr>
        <w:t xml:space="preserve">Supervisor(s): </w:t>
      </w:r>
      <w:r w:rsidR="00706CBC" w:rsidRPr="00706CBC">
        <w:rPr>
          <w:noProof/>
        </w:rPr>
        <w:t>Dr Paula MacGregor</w:t>
      </w:r>
      <w:r>
        <w:rPr>
          <w:noProof/>
        </w:rPr>
        <w:t xml:space="preserve">, </w:t>
      </w:r>
      <w:r w:rsidRPr="000F74C1">
        <w:t xml:space="preserve">Course: </w:t>
      </w:r>
      <w:r w:rsidR="00706CBC" w:rsidRPr="00706CBC">
        <w:t>PhD Biochemistry</w:t>
      </w:r>
      <w:r>
        <w:t xml:space="preserve">, </w:t>
      </w:r>
      <w:r w:rsidRPr="000F74C1">
        <w:t xml:space="preserve">Year of Matriculation / Joining MCR: </w:t>
      </w:r>
      <w:r w:rsidR="00706CBC" w:rsidRPr="00706CBC">
        <w:t xml:space="preserve">Matriculation 2015, joined MCR </w:t>
      </w:r>
      <w:proofErr w:type="gramStart"/>
      <w:r w:rsidR="00706CBC" w:rsidRPr="00706CBC">
        <w:t>2018</w:t>
      </w:r>
      <w:proofErr w:type="gramEnd"/>
    </w:p>
    <w:p w14:paraId="49DE2299" w14:textId="478F2347" w:rsidR="00F35DC8" w:rsidRPr="000F74C1" w:rsidRDefault="00F35DC8" w:rsidP="00F35DC8">
      <w:pPr>
        <w:jc w:val="both"/>
      </w:pPr>
    </w:p>
    <w:p w14:paraId="580E33F1" w14:textId="77777777" w:rsidR="00706CBC" w:rsidRPr="00706CBC" w:rsidRDefault="00706CBC" w:rsidP="00706CBC">
      <w:pPr>
        <w:jc w:val="both"/>
      </w:pPr>
      <w:r w:rsidRPr="00706CBC">
        <w:t xml:space="preserve">African trypanosomes are single celled parasites that cause disease in humans and livestock. Trypanosoma </w:t>
      </w:r>
      <w:proofErr w:type="spellStart"/>
      <w:r w:rsidRPr="00706CBC">
        <w:t>congolense</w:t>
      </w:r>
      <w:proofErr w:type="spellEnd"/>
      <w:r w:rsidRPr="00706CBC">
        <w:t xml:space="preserve"> is one of the primary species responsible for Animal African </w:t>
      </w:r>
      <w:proofErr w:type="gramStart"/>
      <w:r w:rsidRPr="00706CBC">
        <w:t>Trypanosomiasis, and</w:t>
      </w:r>
      <w:proofErr w:type="gramEnd"/>
      <w:r w:rsidRPr="00706CBC">
        <w:t xml:space="preserve"> is a significant burden to livestock agriculture in sub-Saharan Africa. Unlike the parasites that cause diseases such as malaria, trypanosomes survive extracellularly in the host bloodstream, meaning their cell surface is in constant contact with components of mammalian blood. Invariant Surface Glycoproteins (ISGs) are a family of surface proteins found in African trypanosomes; my PhD aims to discover their function in T. </w:t>
      </w:r>
      <w:proofErr w:type="spellStart"/>
      <w:r w:rsidRPr="00706CBC">
        <w:t>congolense</w:t>
      </w:r>
      <w:proofErr w:type="spellEnd"/>
      <w:r w:rsidRPr="00706CBC">
        <w:t xml:space="preserve">. Further, ISGs have recently diversified in T. </w:t>
      </w:r>
      <w:proofErr w:type="spellStart"/>
      <w:r w:rsidRPr="00706CBC">
        <w:t>congolense</w:t>
      </w:r>
      <w:proofErr w:type="spellEnd"/>
      <w:r w:rsidRPr="00706CBC">
        <w:t xml:space="preserve"> in comparison to the closely related trypanosome, T. brucei. Does the expansion of ISG genes in T. </w:t>
      </w:r>
      <w:proofErr w:type="spellStart"/>
      <w:r w:rsidRPr="00706CBC">
        <w:t>congolense</w:t>
      </w:r>
      <w:proofErr w:type="spellEnd"/>
      <w:r w:rsidRPr="00706CBC">
        <w:t xml:space="preserve"> correspond to functional diversity? </w:t>
      </w:r>
    </w:p>
    <w:p w14:paraId="33EB99E4" w14:textId="77777777" w:rsidR="00706CBC" w:rsidRPr="00706CBC" w:rsidRDefault="00706CBC" w:rsidP="00706CBC">
      <w:pPr>
        <w:jc w:val="both"/>
      </w:pPr>
    </w:p>
    <w:p w14:paraId="707B8489" w14:textId="77777777" w:rsidR="00706CBC" w:rsidRPr="00706CBC" w:rsidRDefault="00706CBC" w:rsidP="00706CBC">
      <w:pPr>
        <w:jc w:val="both"/>
      </w:pPr>
      <w:r w:rsidRPr="00706CBC">
        <w:t xml:space="preserve">My research methods include phylogenetic analyses of the ISG family; molecular pull-down assays followed by mass spectrometry to identify binding partners of selected ISGs; surface plasmon resonance and Western blots to validate interactions; Northern blots and RNA Sequencing to determine the expression levels of ISGs; fluorescent tagging of ISGs in live cells and associated microscopy studies. </w:t>
      </w:r>
    </w:p>
    <w:p w14:paraId="4D986B43" w14:textId="77777777" w:rsidR="00706CBC" w:rsidRPr="00706CBC" w:rsidRDefault="00706CBC" w:rsidP="00706CBC">
      <w:pPr>
        <w:jc w:val="both"/>
      </w:pPr>
    </w:p>
    <w:p w14:paraId="6B57CDF7" w14:textId="77777777" w:rsidR="00706CBC" w:rsidRPr="00706CBC" w:rsidRDefault="00706CBC" w:rsidP="00706CBC">
      <w:pPr>
        <w:jc w:val="both"/>
      </w:pPr>
      <w:r w:rsidRPr="00706CBC">
        <w:t xml:space="preserve">Phylogenetic analyses show that there has been a recent diversification of ISG genes in the T. </w:t>
      </w:r>
      <w:proofErr w:type="spellStart"/>
      <w:r w:rsidRPr="00706CBC">
        <w:t>congolense</w:t>
      </w:r>
      <w:proofErr w:type="spellEnd"/>
      <w:r w:rsidRPr="00706CBC">
        <w:t xml:space="preserve"> genome, in comparison to T. brucei. A preliminary screen has shown that several T. </w:t>
      </w:r>
      <w:proofErr w:type="spellStart"/>
      <w:r w:rsidRPr="00706CBC">
        <w:t>congolense</w:t>
      </w:r>
      <w:proofErr w:type="spellEnd"/>
      <w:r w:rsidRPr="00706CBC">
        <w:t xml:space="preserve"> ISGs have positive binding profiles to mammalian sera. Components of mammalian serum that may be binding partners of three T. </w:t>
      </w:r>
      <w:proofErr w:type="spellStart"/>
      <w:r w:rsidRPr="00706CBC">
        <w:t>congolense</w:t>
      </w:r>
      <w:proofErr w:type="spellEnd"/>
      <w:r w:rsidRPr="00706CBC">
        <w:t xml:space="preserve"> ISGs have been identified; validation and assessment of the specificity of these interactions is ongoing. Work to obtain T. </w:t>
      </w:r>
      <w:proofErr w:type="spellStart"/>
      <w:r w:rsidRPr="00706CBC">
        <w:t>congolense</w:t>
      </w:r>
      <w:proofErr w:type="spellEnd"/>
      <w:r w:rsidRPr="00706CBC">
        <w:t xml:space="preserve"> RNA from field isolates in Ghana has been postponed, but RNA </w:t>
      </w:r>
      <w:proofErr w:type="spellStart"/>
      <w:r w:rsidRPr="00706CBC">
        <w:t>Seq</w:t>
      </w:r>
      <w:proofErr w:type="spellEnd"/>
      <w:r w:rsidRPr="00706CBC">
        <w:t xml:space="preserve"> has been performed on cultured T. </w:t>
      </w:r>
      <w:proofErr w:type="spellStart"/>
      <w:r w:rsidRPr="00706CBC">
        <w:t>congolense</w:t>
      </w:r>
      <w:proofErr w:type="spellEnd"/>
      <w:r w:rsidRPr="00706CBC">
        <w:t xml:space="preserve"> parasites. The next stage of my research will focus on observing the role of selected ISG in live parasite cultures. </w:t>
      </w:r>
    </w:p>
    <w:p w14:paraId="1AEC8DD0" w14:textId="4BB1E74E" w:rsidR="00F35DC8" w:rsidRDefault="00F35DC8" w:rsidP="000E4869">
      <w:pPr>
        <w:jc w:val="both"/>
      </w:pPr>
    </w:p>
    <w:p w14:paraId="34D5E67D" w14:textId="727C64CD" w:rsidR="00F35DC8" w:rsidRPr="000F74C1" w:rsidRDefault="00F35DC8" w:rsidP="00F35DC8">
      <w:pPr>
        <w:pStyle w:val="NoSpacing"/>
        <w:jc w:val="both"/>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Poster </w:t>
      </w:r>
      <w:r w:rsidRPr="000F74C1">
        <w:rPr>
          <w:rFonts w:ascii="Times New Roman" w:hAnsi="Times New Roman" w:cs="Times New Roman"/>
          <w:b/>
          <w:bCs/>
          <w:sz w:val="22"/>
          <w:szCs w:val="22"/>
          <w:u w:val="single"/>
        </w:rPr>
        <w:t xml:space="preserve">Presentation </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Poster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15</w:t>
      </w:r>
      <w:r w:rsidRPr="000F74C1">
        <w:rPr>
          <w:rFonts w:ascii="Times New Roman" w:hAnsi="Times New Roman" w:cs="Times New Roman"/>
          <w:b/>
          <w:bCs/>
          <w:sz w:val="22"/>
          <w:szCs w:val="22"/>
          <w:u w:val="single"/>
        </w:rPr>
        <w:t xml:space="preserve"> - 1</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w:t>
      </w:r>
      <w:r w:rsidRPr="000F74C1">
        <w:rPr>
          <w:rFonts w:ascii="Times New Roman" w:hAnsi="Times New Roman" w:cs="Times New Roman"/>
          <w:b/>
          <w:bCs/>
          <w:sz w:val="22"/>
          <w:szCs w:val="22"/>
          <w:u w:val="single"/>
        </w:rPr>
        <w:t>5</w:t>
      </w:r>
    </w:p>
    <w:p w14:paraId="69AF265E" w14:textId="77777777" w:rsidR="009373DA" w:rsidRDefault="009373DA" w:rsidP="00F35DC8">
      <w:pPr>
        <w:jc w:val="both"/>
        <w:rPr>
          <w:b/>
          <w:bCs/>
          <w:noProof/>
          <w:sz w:val="28"/>
          <w:szCs w:val="28"/>
        </w:rPr>
      </w:pPr>
      <w:r w:rsidRPr="009373DA">
        <w:rPr>
          <w:b/>
          <w:bCs/>
          <w:noProof/>
          <w:sz w:val="28"/>
          <w:szCs w:val="28"/>
        </w:rPr>
        <w:t>Phage Display: One Big Game of "Where's Wally?"</w:t>
      </w:r>
    </w:p>
    <w:p w14:paraId="66AE8A82" w14:textId="6734A51D" w:rsidR="00706CBC" w:rsidRDefault="00F35DC8" w:rsidP="00F35DC8">
      <w:pPr>
        <w:jc w:val="both"/>
        <w:rPr>
          <w:b/>
          <w:bCs/>
          <w:i/>
          <w:iCs/>
          <w:noProof/>
          <w:sz w:val="28"/>
          <w:szCs w:val="28"/>
        </w:rPr>
      </w:pPr>
      <w:r w:rsidRPr="000F74C1">
        <w:rPr>
          <w:b/>
          <w:bCs/>
          <w:i/>
          <w:iCs/>
          <w:noProof/>
          <w:sz w:val="28"/>
          <w:szCs w:val="28"/>
        </w:rPr>
        <w:t>Author(s):</w:t>
      </w:r>
      <w:r w:rsidRPr="000F74C1">
        <w:t xml:space="preserve"> </w:t>
      </w:r>
      <w:r w:rsidR="00706CBC" w:rsidRPr="00706CBC">
        <w:rPr>
          <w:b/>
          <w:bCs/>
          <w:i/>
          <w:iCs/>
          <w:noProof/>
          <w:sz w:val="28"/>
          <w:szCs w:val="28"/>
        </w:rPr>
        <w:t>Elizabeth Brown</w:t>
      </w:r>
    </w:p>
    <w:p w14:paraId="2592E47B" w14:textId="5627D678" w:rsidR="00F35DC8" w:rsidRPr="000F74C1" w:rsidRDefault="00F35DC8" w:rsidP="00F35DC8">
      <w:pPr>
        <w:jc w:val="both"/>
      </w:pPr>
      <w:r w:rsidRPr="000507B7">
        <w:rPr>
          <w:noProof/>
        </w:rPr>
        <w:t xml:space="preserve">Supervisor(s): </w:t>
      </w:r>
      <w:r w:rsidR="00706CBC" w:rsidRPr="00706CBC">
        <w:rPr>
          <w:noProof/>
        </w:rPr>
        <w:t>Dr Goncalo Bernardes (Department of Chemistry), Dr Peter Ravn (Astrazeneca)</w:t>
      </w:r>
      <w:r>
        <w:rPr>
          <w:noProof/>
        </w:rPr>
        <w:t xml:space="preserve">, </w:t>
      </w:r>
      <w:r w:rsidRPr="000F74C1">
        <w:t xml:space="preserve">Course: </w:t>
      </w:r>
      <w:r w:rsidR="00706CBC">
        <w:t>PhD in Chemistry</w:t>
      </w:r>
      <w:r>
        <w:t xml:space="preserve">, </w:t>
      </w:r>
      <w:r w:rsidRPr="000F74C1">
        <w:t xml:space="preserve">Year of Matriculation / Joining MCR: </w:t>
      </w:r>
      <w:r w:rsidR="00706CBC">
        <w:t>2019</w:t>
      </w:r>
    </w:p>
    <w:p w14:paraId="0F5415A2" w14:textId="77777777" w:rsidR="00F35DC8" w:rsidRDefault="00F35DC8" w:rsidP="00F35DC8">
      <w:pPr>
        <w:jc w:val="both"/>
      </w:pPr>
    </w:p>
    <w:p w14:paraId="030368BE" w14:textId="515B8F16" w:rsidR="00F35DC8" w:rsidRDefault="00706CBC" w:rsidP="00706CBC">
      <w:pPr>
        <w:jc w:val="both"/>
      </w:pPr>
      <w:r w:rsidRPr="00706CBC">
        <w:t xml:space="preserve">In 2018, Professor George Smith and Sir Greg Winter won the Nobel Prize in Chemistry for the “phage display of peptides and antibodies”. Phage display is a high throughput screening method used for the study of protein-ligand or peptide-ligand interactions. The phage DNA is genetically engineered so that a protein or peptide is displayed on the surface of the phage particle, providing a physical link between phenotype (the displayed protein/peptide) and genotype (the encoding DNA). The ability to create libraries containing up to 1010 different </w:t>
      </w:r>
      <w:r w:rsidRPr="00706CBC">
        <w:lastRenderedPageBreak/>
        <w:t>phage variants provides a powerful tool to identify proteins or peptides with high affinity and specificity for a target of interest (</w:t>
      </w:r>
      <w:proofErr w:type="gramStart"/>
      <w:r w:rsidRPr="00706CBC">
        <w:t>e.g.</w:t>
      </w:r>
      <w:proofErr w:type="gramEnd"/>
      <w:r w:rsidRPr="00706CBC">
        <w:t xml:space="preserve"> a tumour cell). To date, phage display has been used to discover treatments for rheumatoid arthritis, psoriasis, inflammatory bowel disease and lung cancer. My work focusses on the design and construction of novel phage display libraries to identify new classes of highly selective protein or peptide inhibitors from highly diverse pools of candidate molecules.</w:t>
      </w:r>
    </w:p>
    <w:p w14:paraId="408D227F" w14:textId="0171445F" w:rsidR="00706CBC" w:rsidRDefault="00706CBC" w:rsidP="00706CBC">
      <w:pPr>
        <w:jc w:val="both"/>
      </w:pPr>
    </w:p>
    <w:p w14:paraId="7158A901" w14:textId="77777777" w:rsidR="00706CBC" w:rsidRDefault="00706CBC" w:rsidP="00706CBC">
      <w:pPr>
        <w:jc w:val="both"/>
      </w:pPr>
    </w:p>
    <w:p w14:paraId="7D6C1C25" w14:textId="48480F1A" w:rsidR="00F35DC8" w:rsidRPr="000F74C1" w:rsidRDefault="00F35DC8" w:rsidP="00F35DC8">
      <w:pPr>
        <w:pStyle w:val="NoSpacing"/>
        <w:jc w:val="both"/>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Poster </w:t>
      </w:r>
      <w:r w:rsidRPr="000F74C1">
        <w:rPr>
          <w:rFonts w:ascii="Times New Roman" w:hAnsi="Times New Roman" w:cs="Times New Roman"/>
          <w:b/>
          <w:bCs/>
          <w:sz w:val="22"/>
          <w:szCs w:val="22"/>
          <w:u w:val="single"/>
        </w:rPr>
        <w:t xml:space="preserve">Presentation </w:t>
      </w:r>
      <w:r>
        <w:rPr>
          <w:rFonts w:ascii="Times New Roman" w:hAnsi="Times New Roman" w:cs="Times New Roman"/>
          <w:b/>
          <w:bCs/>
          <w:sz w:val="22"/>
          <w:szCs w:val="22"/>
          <w:u w:val="single"/>
        </w:rPr>
        <w:t>6</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Poster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15</w:t>
      </w:r>
      <w:r w:rsidRPr="000F74C1">
        <w:rPr>
          <w:rFonts w:ascii="Times New Roman" w:hAnsi="Times New Roman" w:cs="Times New Roman"/>
          <w:b/>
          <w:bCs/>
          <w:sz w:val="22"/>
          <w:szCs w:val="22"/>
          <w:u w:val="single"/>
        </w:rPr>
        <w:t xml:space="preserve"> - 1</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w:t>
      </w:r>
      <w:r w:rsidRPr="000F74C1">
        <w:rPr>
          <w:rFonts w:ascii="Times New Roman" w:hAnsi="Times New Roman" w:cs="Times New Roman"/>
          <w:b/>
          <w:bCs/>
          <w:sz w:val="22"/>
          <w:szCs w:val="22"/>
          <w:u w:val="single"/>
        </w:rPr>
        <w:t>5</w:t>
      </w:r>
    </w:p>
    <w:p w14:paraId="6E71E759" w14:textId="77777777" w:rsidR="00706CBC" w:rsidRDefault="00706CBC" w:rsidP="00F35DC8">
      <w:pPr>
        <w:jc w:val="both"/>
        <w:rPr>
          <w:b/>
          <w:bCs/>
          <w:noProof/>
          <w:sz w:val="28"/>
          <w:szCs w:val="28"/>
        </w:rPr>
      </w:pPr>
      <w:r w:rsidRPr="00706CBC">
        <w:rPr>
          <w:b/>
          <w:bCs/>
          <w:noProof/>
          <w:sz w:val="28"/>
          <w:szCs w:val="28"/>
        </w:rPr>
        <w:t>Variation in quality of input and development of coda stops in bilingual children</w:t>
      </w:r>
    </w:p>
    <w:p w14:paraId="6B93C1B2" w14:textId="77777777" w:rsidR="00706CBC" w:rsidRDefault="00F35DC8" w:rsidP="00F35DC8">
      <w:pPr>
        <w:jc w:val="both"/>
        <w:rPr>
          <w:b/>
          <w:bCs/>
          <w:i/>
          <w:iCs/>
          <w:noProof/>
          <w:sz w:val="28"/>
          <w:szCs w:val="28"/>
        </w:rPr>
      </w:pPr>
      <w:r w:rsidRPr="000F74C1">
        <w:rPr>
          <w:b/>
          <w:bCs/>
          <w:i/>
          <w:iCs/>
          <w:noProof/>
          <w:sz w:val="28"/>
          <w:szCs w:val="28"/>
        </w:rPr>
        <w:t>Author(s):</w:t>
      </w:r>
      <w:r w:rsidRPr="000F74C1">
        <w:t xml:space="preserve"> </w:t>
      </w:r>
      <w:r w:rsidR="00706CBC" w:rsidRPr="00706CBC">
        <w:rPr>
          <w:b/>
          <w:bCs/>
          <w:i/>
          <w:iCs/>
          <w:noProof/>
          <w:sz w:val="28"/>
          <w:szCs w:val="28"/>
        </w:rPr>
        <w:t xml:space="preserve">Jasper Sim </w:t>
      </w:r>
    </w:p>
    <w:p w14:paraId="3E4B033C" w14:textId="2CECA091" w:rsidR="00F35DC8" w:rsidRPr="000F74C1" w:rsidRDefault="00F35DC8" w:rsidP="00F35DC8">
      <w:pPr>
        <w:jc w:val="both"/>
      </w:pPr>
      <w:r w:rsidRPr="000507B7">
        <w:rPr>
          <w:noProof/>
        </w:rPr>
        <w:t xml:space="preserve">Supervisor(s): </w:t>
      </w:r>
      <w:r w:rsidR="00706CBC" w:rsidRPr="00706CBC">
        <w:t xml:space="preserve">Prof. </w:t>
      </w:r>
      <w:proofErr w:type="spellStart"/>
      <w:r w:rsidR="00706CBC" w:rsidRPr="00706CBC">
        <w:t>Brechtje</w:t>
      </w:r>
      <w:proofErr w:type="spellEnd"/>
      <w:r w:rsidR="00706CBC" w:rsidRPr="00706CBC">
        <w:t xml:space="preserve"> Post</w:t>
      </w:r>
      <w:r>
        <w:rPr>
          <w:noProof/>
        </w:rPr>
        <w:t xml:space="preserve">, </w:t>
      </w:r>
      <w:r w:rsidRPr="000F74C1">
        <w:t xml:space="preserve">Course: </w:t>
      </w:r>
      <w:r w:rsidR="00706CBC" w:rsidRPr="00706CBC">
        <w:t>PhD in Theoretical and Applied Linguistics</w:t>
      </w:r>
      <w:r>
        <w:t xml:space="preserve">, </w:t>
      </w:r>
      <w:r w:rsidRPr="000F74C1">
        <w:t xml:space="preserve">Year of Matriculation / Joining MCR: </w:t>
      </w:r>
      <w:r w:rsidR="00706CBC">
        <w:t>2018</w:t>
      </w:r>
    </w:p>
    <w:p w14:paraId="5EC7E964" w14:textId="77777777" w:rsidR="00F35DC8" w:rsidRDefault="00F35DC8" w:rsidP="00F35DC8">
      <w:pPr>
        <w:jc w:val="both"/>
      </w:pPr>
    </w:p>
    <w:p w14:paraId="36517DF1" w14:textId="1DDD92B6" w:rsidR="00F35DC8" w:rsidRDefault="00706CBC" w:rsidP="00706CBC">
      <w:pPr>
        <w:jc w:val="both"/>
      </w:pPr>
      <w:r w:rsidRPr="00706CBC">
        <w:t>Previous work has shown that variable production in bilingual children can be explained by differences in quantity of input, but less attention has been given to effects of qualitative differences on phonological acquisition. In this study, the English coda stop release patterns (</w:t>
      </w:r>
      <w:proofErr w:type="gramStart"/>
      <w:r w:rsidRPr="00706CBC">
        <w:t>i.e.</w:t>
      </w:r>
      <w:proofErr w:type="gramEnd"/>
      <w:r w:rsidRPr="00706CBC">
        <w:t xml:space="preserve"> whether or not there is a release burst at the end of words like park, stop, hat) of fourteen English-Mandarin bilingual mothers and their preschool children were examined acoustically, in order to ascertain whether variation in mothers’ production was also reflected in the production of their children. The analysis revealed a very strong statistically significant positive input–production relationship; mothers who released coda stops to a lesser degree also had children who tended to not release their stops, and the same was true for mothers who released their stops to a higher degree. The findings suggest that young children are sensitive to acoustic properties that are non-contrastive, and these properties are also reflected in their production, showing the importance of considering input quality when investigating bilingual production.</w:t>
      </w:r>
    </w:p>
    <w:p w14:paraId="741FA78F" w14:textId="0CD8A1F0" w:rsidR="00F35DC8" w:rsidRDefault="00F35DC8" w:rsidP="000E4869">
      <w:pPr>
        <w:jc w:val="both"/>
      </w:pPr>
    </w:p>
    <w:p w14:paraId="6DC91DB2" w14:textId="77777777" w:rsidR="00706CBC" w:rsidRDefault="00706CBC" w:rsidP="000E4869">
      <w:pPr>
        <w:jc w:val="both"/>
      </w:pPr>
    </w:p>
    <w:p w14:paraId="1076D318" w14:textId="0FEEDA8D" w:rsidR="00F35DC8" w:rsidRPr="000F74C1" w:rsidRDefault="00F35DC8" w:rsidP="00F35DC8">
      <w:pPr>
        <w:pStyle w:val="NoSpacing"/>
        <w:jc w:val="both"/>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Poster </w:t>
      </w:r>
      <w:r w:rsidRPr="000F74C1">
        <w:rPr>
          <w:rFonts w:ascii="Times New Roman" w:hAnsi="Times New Roman" w:cs="Times New Roman"/>
          <w:b/>
          <w:bCs/>
          <w:sz w:val="22"/>
          <w:szCs w:val="22"/>
          <w:u w:val="single"/>
        </w:rPr>
        <w:t xml:space="preserve">Presentation </w:t>
      </w:r>
      <w:r>
        <w:rPr>
          <w:rFonts w:ascii="Times New Roman" w:hAnsi="Times New Roman" w:cs="Times New Roman"/>
          <w:b/>
          <w:bCs/>
          <w:sz w:val="22"/>
          <w:szCs w:val="22"/>
          <w:u w:val="single"/>
        </w:rPr>
        <w:t>7</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Poster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0F74C1">
        <w:rPr>
          <w:rFonts w:ascii="Times New Roman" w:hAnsi="Times New Roman" w:cs="Times New Roman"/>
          <w:b/>
          <w:bCs/>
          <w:sz w:val="22"/>
          <w:szCs w:val="22"/>
          <w:u w:val="single"/>
        </w:rPr>
        <w:t>1</w:t>
      </w:r>
      <w:r>
        <w:rPr>
          <w:rFonts w:ascii="Times New Roman" w:hAnsi="Times New Roman" w:cs="Times New Roman"/>
          <w:b/>
          <w:bCs/>
          <w:sz w:val="22"/>
          <w:szCs w:val="22"/>
          <w:u w:val="single"/>
        </w:rPr>
        <w:t>4</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15</w:t>
      </w:r>
      <w:r w:rsidRPr="000F74C1">
        <w:rPr>
          <w:rFonts w:ascii="Times New Roman" w:hAnsi="Times New Roman" w:cs="Times New Roman"/>
          <w:b/>
          <w:bCs/>
          <w:sz w:val="22"/>
          <w:szCs w:val="22"/>
          <w:u w:val="single"/>
        </w:rPr>
        <w:t xml:space="preserve"> - 1</w:t>
      </w:r>
      <w:r>
        <w:rPr>
          <w:rFonts w:ascii="Times New Roman" w:hAnsi="Times New Roman" w:cs="Times New Roman"/>
          <w:b/>
          <w:bCs/>
          <w:sz w:val="22"/>
          <w:szCs w:val="22"/>
          <w:u w:val="single"/>
        </w:rPr>
        <w:t>5</w:t>
      </w:r>
      <w:r w:rsidRPr="000F74C1">
        <w:rPr>
          <w:rFonts w:ascii="Times New Roman" w:hAnsi="Times New Roman" w:cs="Times New Roman"/>
          <w:b/>
          <w:bCs/>
          <w:sz w:val="22"/>
          <w:szCs w:val="22"/>
          <w:u w:val="single"/>
        </w:rPr>
        <w:t>:</w:t>
      </w:r>
      <w:r>
        <w:rPr>
          <w:rFonts w:ascii="Times New Roman" w:hAnsi="Times New Roman" w:cs="Times New Roman"/>
          <w:b/>
          <w:bCs/>
          <w:sz w:val="22"/>
          <w:szCs w:val="22"/>
          <w:u w:val="single"/>
        </w:rPr>
        <w:t>1</w:t>
      </w:r>
      <w:r w:rsidRPr="000F74C1">
        <w:rPr>
          <w:rFonts w:ascii="Times New Roman" w:hAnsi="Times New Roman" w:cs="Times New Roman"/>
          <w:b/>
          <w:bCs/>
          <w:sz w:val="22"/>
          <w:szCs w:val="22"/>
          <w:u w:val="single"/>
        </w:rPr>
        <w:t>5</w:t>
      </w:r>
    </w:p>
    <w:p w14:paraId="309BFF6A" w14:textId="77777777" w:rsidR="00706CBC" w:rsidRDefault="00706CBC" w:rsidP="00F35DC8">
      <w:pPr>
        <w:jc w:val="both"/>
        <w:rPr>
          <w:b/>
          <w:bCs/>
          <w:noProof/>
          <w:sz w:val="28"/>
          <w:szCs w:val="28"/>
        </w:rPr>
      </w:pPr>
      <w:r w:rsidRPr="00706CBC">
        <w:rPr>
          <w:b/>
          <w:bCs/>
          <w:noProof/>
          <w:sz w:val="28"/>
          <w:szCs w:val="28"/>
        </w:rPr>
        <w:t xml:space="preserve">Dirac Quantum Wells at Domain Walls in Antiferromagnetic Topological Insulators </w:t>
      </w:r>
    </w:p>
    <w:p w14:paraId="107B7A2C" w14:textId="77777777" w:rsidR="00706CBC" w:rsidRDefault="00F35DC8" w:rsidP="00F35DC8">
      <w:pPr>
        <w:jc w:val="both"/>
        <w:rPr>
          <w:b/>
          <w:bCs/>
          <w:i/>
          <w:iCs/>
          <w:noProof/>
          <w:sz w:val="28"/>
          <w:szCs w:val="28"/>
        </w:rPr>
      </w:pPr>
      <w:r w:rsidRPr="000F74C1">
        <w:rPr>
          <w:b/>
          <w:bCs/>
          <w:i/>
          <w:iCs/>
          <w:noProof/>
          <w:sz w:val="28"/>
          <w:szCs w:val="28"/>
        </w:rPr>
        <w:t>Author(s):</w:t>
      </w:r>
      <w:r w:rsidRPr="000F74C1">
        <w:t xml:space="preserve"> </w:t>
      </w:r>
      <w:r w:rsidR="00706CBC" w:rsidRPr="00706CBC">
        <w:rPr>
          <w:b/>
          <w:bCs/>
          <w:i/>
          <w:iCs/>
          <w:noProof/>
          <w:sz w:val="28"/>
          <w:szCs w:val="28"/>
        </w:rPr>
        <w:t>Niall Devlin</w:t>
      </w:r>
    </w:p>
    <w:p w14:paraId="60A20DA1" w14:textId="6F717D27" w:rsidR="00706CBC" w:rsidRDefault="00F35DC8" w:rsidP="00706CBC">
      <w:pPr>
        <w:jc w:val="both"/>
      </w:pPr>
      <w:r w:rsidRPr="000507B7">
        <w:rPr>
          <w:noProof/>
        </w:rPr>
        <w:t xml:space="preserve">Supervisor(s): </w:t>
      </w:r>
      <w:r w:rsidR="00706CBC" w:rsidRPr="00706CBC">
        <w:rPr>
          <w:noProof/>
        </w:rPr>
        <w:t>Prof. Crispin H. W. Barnes</w:t>
      </w:r>
      <w:r>
        <w:rPr>
          <w:noProof/>
        </w:rPr>
        <w:t xml:space="preserve">, </w:t>
      </w:r>
      <w:r w:rsidRPr="000F74C1">
        <w:t xml:space="preserve">Course: </w:t>
      </w:r>
      <w:r w:rsidR="00706CBC" w:rsidRPr="00706CBC">
        <w:t>PhD in Physics</w:t>
      </w:r>
      <w:r>
        <w:t xml:space="preserve">, </w:t>
      </w:r>
      <w:r w:rsidRPr="000F74C1">
        <w:t xml:space="preserve">Year of Matriculation / Joining MCR: </w:t>
      </w:r>
      <w:r w:rsidR="00706CBC">
        <w:t>2018</w:t>
      </w:r>
    </w:p>
    <w:p w14:paraId="5966CDC5" w14:textId="5A7E9B7F" w:rsidR="00706CBC" w:rsidRDefault="00706CBC" w:rsidP="00706CBC">
      <w:pPr>
        <w:jc w:val="both"/>
      </w:pPr>
      <w:r w:rsidRPr="00706CBC">
        <w:t>We explore the emergence of spin-polarised flat bands in the recently predicted class of antiferromagnetic topological insulators hosting planar magnetisation. We show, in the framework of quantum-well physics, that by tuning the width of the domain wall one can control the functional form of the bound states appearing across the domain wall. Furthermore, we demonstrate the affect that the parity of the number of layers in a multilayer sample has on the electronic dispersion. In particular, the alignment of the magnetisation vectors on the terminating surfaces of odd layer samples affords particle-hole symmetry leading to the presence of linearly dispersing topologically non-trivial states around E = 0. By contrast, the lack of particle hole symmetry in even layer samples results in a gapped system, with spin-polarised flat bands appearing either side of a material dependent band gap. The energy of this band gap is well within terahertz energy scales, making this an exciting platform to study the emergent physics resulting from strong correlations within these flat bands.</w:t>
      </w:r>
    </w:p>
    <w:p w14:paraId="46204CD9" w14:textId="77777777" w:rsidR="00706CBC" w:rsidRDefault="00706CBC">
      <w:r>
        <w:br w:type="page"/>
      </w:r>
    </w:p>
    <w:p w14:paraId="164B0BE6" w14:textId="34A7DB7F" w:rsidR="00F656F7" w:rsidRPr="006F15D2" w:rsidRDefault="00F656F7" w:rsidP="006F15D2">
      <w:pPr>
        <w:jc w:val="center"/>
        <w:rPr>
          <w:sz w:val="52"/>
          <w:szCs w:val="20"/>
          <w:lang w:val="en-US"/>
        </w:rPr>
      </w:pPr>
      <w:r w:rsidRPr="006F15D2">
        <w:rPr>
          <w:sz w:val="52"/>
          <w:szCs w:val="20"/>
          <w:lang w:val="en-US"/>
        </w:rPr>
        <w:lastRenderedPageBreak/>
        <w:t>2</w:t>
      </w:r>
      <w:r w:rsidRPr="006F15D2">
        <w:rPr>
          <w:sz w:val="52"/>
          <w:szCs w:val="20"/>
          <w:vertAlign w:val="superscript"/>
          <w:lang w:val="en-US"/>
        </w:rPr>
        <w:t>nd</w:t>
      </w:r>
      <w:r w:rsidRPr="006F15D2">
        <w:rPr>
          <w:sz w:val="52"/>
          <w:szCs w:val="20"/>
          <w:lang w:val="en-US"/>
        </w:rPr>
        <w:t xml:space="preserve"> </w:t>
      </w:r>
      <w:r w:rsidR="00092CA8" w:rsidRPr="006F15D2">
        <w:rPr>
          <w:sz w:val="52"/>
          <w:szCs w:val="20"/>
          <w:lang w:val="en-US"/>
        </w:rPr>
        <w:t xml:space="preserve">Oral </w:t>
      </w:r>
      <w:r w:rsidRPr="006F15D2">
        <w:rPr>
          <w:sz w:val="52"/>
          <w:szCs w:val="20"/>
          <w:lang w:val="en-US"/>
        </w:rPr>
        <w:t>Presentation Session</w:t>
      </w:r>
      <w:r w:rsidR="006F15D2">
        <w:rPr>
          <w:sz w:val="52"/>
          <w:szCs w:val="20"/>
          <w:lang w:val="en-US"/>
        </w:rPr>
        <w:t xml:space="preserve"> Summary </w:t>
      </w:r>
    </w:p>
    <w:p w14:paraId="1AF32BAE" w14:textId="34A41824" w:rsidR="00F656F7" w:rsidRDefault="00706CBC" w:rsidP="006F15D2">
      <w:pPr>
        <w:jc w:val="center"/>
        <w:rPr>
          <w:sz w:val="52"/>
          <w:szCs w:val="20"/>
          <w:lang w:val="en-US"/>
        </w:rPr>
      </w:pPr>
      <w:r w:rsidRPr="006F15D2">
        <w:rPr>
          <w:sz w:val="52"/>
          <w:szCs w:val="20"/>
          <w:lang w:val="en-US"/>
        </w:rPr>
        <w:t>15:15</w:t>
      </w:r>
      <w:r w:rsidR="00F4531E" w:rsidRPr="006F15D2">
        <w:rPr>
          <w:sz w:val="52"/>
          <w:szCs w:val="20"/>
          <w:lang w:val="en-US"/>
        </w:rPr>
        <w:t>-</w:t>
      </w:r>
      <w:r w:rsidRPr="006F15D2">
        <w:rPr>
          <w:sz w:val="52"/>
          <w:szCs w:val="20"/>
          <w:lang w:val="en-US"/>
        </w:rPr>
        <w:t>16</w:t>
      </w:r>
      <w:r w:rsidR="009216E7" w:rsidRPr="006F15D2">
        <w:rPr>
          <w:sz w:val="52"/>
          <w:szCs w:val="20"/>
          <w:lang w:val="en-US"/>
        </w:rPr>
        <w:t>:</w:t>
      </w:r>
      <w:r w:rsidRPr="006F15D2">
        <w:rPr>
          <w:sz w:val="52"/>
          <w:szCs w:val="20"/>
          <w:lang w:val="en-US"/>
        </w:rPr>
        <w:t>25</w:t>
      </w:r>
    </w:p>
    <w:p w14:paraId="163EFCEA" w14:textId="2FBEB007" w:rsidR="00C63D2A" w:rsidRPr="00C63D2A" w:rsidRDefault="00C63D2A" w:rsidP="006F15D2">
      <w:pPr>
        <w:jc w:val="center"/>
        <w:rPr>
          <w:i/>
          <w:iCs/>
          <w:sz w:val="48"/>
          <w:szCs w:val="18"/>
          <w:lang w:val="en-US"/>
        </w:rPr>
      </w:pPr>
      <w:r w:rsidRPr="00C63D2A">
        <w:rPr>
          <w:i/>
          <w:iCs/>
          <w:sz w:val="48"/>
          <w:szCs w:val="18"/>
          <w:lang w:val="en-US"/>
        </w:rPr>
        <w:t xml:space="preserve">Chair: Dr James Perry </w:t>
      </w:r>
    </w:p>
    <w:p w14:paraId="616C3456" w14:textId="330311DA" w:rsidR="00706CBC" w:rsidRDefault="006F15D2" w:rsidP="006F15D2">
      <w:pPr>
        <w:jc w:val="center"/>
        <w:rPr>
          <w:i/>
          <w:sz w:val="40"/>
          <w:szCs w:val="20"/>
          <w:lang w:val="en-US"/>
        </w:rPr>
      </w:pPr>
      <w:r>
        <w:rPr>
          <w:i/>
          <w:sz w:val="40"/>
          <w:szCs w:val="20"/>
          <w:lang w:val="en-US"/>
        </w:rPr>
        <w:t xml:space="preserve">Location: </w:t>
      </w:r>
      <w:proofErr w:type="spellStart"/>
      <w:r w:rsidR="00706CBC" w:rsidRPr="006F15D2">
        <w:rPr>
          <w:i/>
          <w:sz w:val="40"/>
          <w:szCs w:val="20"/>
          <w:lang w:val="en-US"/>
        </w:rPr>
        <w:t>Gather.town</w:t>
      </w:r>
      <w:proofErr w:type="spellEnd"/>
      <w:r w:rsidR="00706CBC" w:rsidRPr="006F15D2">
        <w:rPr>
          <w:i/>
          <w:sz w:val="40"/>
          <w:szCs w:val="20"/>
          <w:lang w:val="en-US"/>
        </w:rPr>
        <w:t xml:space="preserve"> – Main Stage</w:t>
      </w:r>
    </w:p>
    <w:p w14:paraId="17D09A0F" w14:textId="77777777" w:rsidR="006F15D2" w:rsidRPr="006F15D2" w:rsidRDefault="006F15D2" w:rsidP="006F15D2">
      <w:pPr>
        <w:jc w:val="center"/>
        <w:rPr>
          <w:i/>
          <w:sz w:val="40"/>
          <w:szCs w:val="20"/>
          <w:lang w:val="en-US"/>
        </w:rPr>
      </w:pPr>
    </w:p>
    <w:p w14:paraId="0F209F96" w14:textId="5B94A0A3" w:rsidR="00706CBC" w:rsidRPr="0013465B" w:rsidRDefault="00706CBC" w:rsidP="00706CBC">
      <w:pPr>
        <w:pStyle w:val="NoSpacing"/>
        <w:jc w:val="both"/>
        <w:rPr>
          <w:rFonts w:ascii="Times New Roman" w:hAnsi="Times New Roman" w:cs="Times New Roman"/>
          <w:sz w:val="28"/>
          <w:szCs w:val="28"/>
        </w:rPr>
      </w:pPr>
      <w:r>
        <w:rPr>
          <w:rFonts w:ascii="Times New Roman" w:hAnsi="Times New Roman" w:cs="Times New Roman"/>
          <w:b/>
          <w:bCs/>
          <w:sz w:val="28"/>
          <w:szCs w:val="28"/>
          <w:lang w:val="en-US"/>
        </w:rPr>
        <w:t>15</w:t>
      </w:r>
      <w:r w:rsidRPr="0013465B">
        <w:rPr>
          <w:rFonts w:ascii="Times New Roman" w:hAnsi="Times New Roman" w:cs="Times New Roman"/>
          <w:b/>
          <w:bCs/>
          <w:sz w:val="28"/>
          <w:szCs w:val="28"/>
          <w:lang w:val="en-US"/>
        </w:rPr>
        <w:t>:15 - 1</w:t>
      </w:r>
      <w:r>
        <w:rPr>
          <w:rFonts w:ascii="Times New Roman" w:hAnsi="Times New Roman" w:cs="Times New Roman"/>
          <w:b/>
          <w:bCs/>
          <w:sz w:val="28"/>
          <w:szCs w:val="28"/>
          <w:lang w:val="en-US"/>
        </w:rPr>
        <w:t>5</w:t>
      </w:r>
      <w:r w:rsidRPr="0013465B">
        <w:rPr>
          <w:rFonts w:ascii="Times New Roman" w:hAnsi="Times New Roman" w:cs="Times New Roman"/>
          <w:b/>
          <w:bCs/>
          <w:sz w:val="28"/>
          <w:szCs w:val="28"/>
          <w:lang w:val="en-US"/>
        </w:rPr>
        <w:t xml:space="preserve">:25 </w:t>
      </w:r>
      <w:r w:rsidRPr="00706CBC">
        <w:rPr>
          <w:rFonts w:ascii="Times New Roman" w:hAnsi="Times New Roman" w:cs="Times New Roman"/>
          <w:b/>
          <w:bCs/>
          <w:sz w:val="28"/>
          <w:szCs w:val="28"/>
          <w:lang w:val="en-US"/>
        </w:rPr>
        <w:t>Michael Collins</w:t>
      </w:r>
      <w:r w:rsidRPr="0013465B">
        <w:rPr>
          <w:rFonts w:ascii="Times New Roman" w:hAnsi="Times New Roman" w:cs="Times New Roman"/>
          <w:b/>
          <w:bCs/>
          <w:sz w:val="28"/>
          <w:szCs w:val="28"/>
          <w:lang w:val="en-US"/>
        </w:rPr>
        <w:t xml:space="preserve"> </w:t>
      </w:r>
      <w:r w:rsidRPr="0013465B">
        <w:rPr>
          <w:rFonts w:ascii="Times New Roman" w:hAnsi="Times New Roman" w:cs="Times New Roman"/>
          <w:sz w:val="28"/>
          <w:szCs w:val="28"/>
        </w:rPr>
        <w:t xml:space="preserve">(PhD in </w:t>
      </w:r>
      <w:r>
        <w:rPr>
          <w:rFonts w:ascii="Times New Roman" w:hAnsi="Times New Roman" w:cs="Times New Roman"/>
          <w:sz w:val="28"/>
          <w:szCs w:val="28"/>
        </w:rPr>
        <w:t>Architecture</w:t>
      </w:r>
      <w:r w:rsidRPr="0013465B">
        <w:rPr>
          <w:rFonts w:ascii="Times New Roman" w:hAnsi="Times New Roman" w:cs="Times New Roman"/>
          <w:sz w:val="28"/>
          <w:szCs w:val="28"/>
        </w:rPr>
        <w:t xml:space="preserve">) </w:t>
      </w:r>
    </w:p>
    <w:p w14:paraId="478A418C" w14:textId="04BD6C9F" w:rsidR="00706CBC" w:rsidRDefault="00706CBC" w:rsidP="00706CBC">
      <w:pPr>
        <w:pStyle w:val="NoSpacing"/>
        <w:jc w:val="both"/>
        <w:rPr>
          <w:rFonts w:ascii="Times New Roman" w:hAnsi="Times New Roman" w:cs="Times New Roman"/>
          <w:sz w:val="28"/>
          <w:szCs w:val="28"/>
        </w:rPr>
      </w:pPr>
      <w:r w:rsidRPr="00706CBC">
        <w:rPr>
          <w:rFonts w:ascii="Times New Roman" w:hAnsi="Times New Roman" w:cs="Times New Roman"/>
          <w:sz w:val="28"/>
          <w:szCs w:val="28"/>
        </w:rPr>
        <w:t>Exploring the transformative potential of urban agriculture within architectural theory and practice</w:t>
      </w:r>
    </w:p>
    <w:p w14:paraId="71FCCBEE" w14:textId="77777777" w:rsidR="00706CBC" w:rsidRPr="0013465B" w:rsidRDefault="00706CBC" w:rsidP="00706CBC">
      <w:pPr>
        <w:pStyle w:val="NoSpacing"/>
        <w:jc w:val="both"/>
        <w:rPr>
          <w:rFonts w:ascii="Times New Roman" w:hAnsi="Times New Roman" w:cs="Times New Roman"/>
          <w:sz w:val="28"/>
          <w:szCs w:val="28"/>
        </w:rPr>
      </w:pPr>
    </w:p>
    <w:p w14:paraId="1E018508" w14:textId="62F9EAD8" w:rsidR="00706CBC" w:rsidRPr="0013465B" w:rsidRDefault="00706CBC" w:rsidP="00706CBC">
      <w:pPr>
        <w:jc w:val="both"/>
        <w:rPr>
          <w:noProof/>
          <w:sz w:val="28"/>
          <w:szCs w:val="28"/>
        </w:rPr>
      </w:pPr>
      <w:r w:rsidRPr="0013465B">
        <w:rPr>
          <w:b/>
          <w:bCs/>
          <w:sz w:val="28"/>
          <w:szCs w:val="28"/>
          <w:lang w:val="en-US"/>
        </w:rPr>
        <w:t>1</w:t>
      </w:r>
      <w:r>
        <w:rPr>
          <w:b/>
          <w:bCs/>
          <w:sz w:val="28"/>
          <w:szCs w:val="28"/>
          <w:lang w:val="en-US"/>
        </w:rPr>
        <w:t>5</w:t>
      </w:r>
      <w:r w:rsidRPr="0013465B">
        <w:rPr>
          <w:b/>
          <w:bCs/>
          <w:sz w:val="28"/>
          <w:szCs w:val="28"/>
          <w:lang w:val="en-US"/>
        </w:rPr>
        <w:t>:25 - 1</w:t>
      </w:r>
      <w:r>
        <w:rPr>
          <w:b/>
          <w:bCs/>
          <w:sz w:val="28"/>
          <w:szCs w:val="28"/>
          <w:lang w:val="en-US"/>
        </w:rPr>
        <w:t>5</w:t>
      </w:r>
      <w:r w:rsidRPr="0013465B">
        <w:rPr>
          <w:b/>
          <w:bCs/>
          <w:sz w:val="28"/>
          <w:szCs w:val="28"/>
          <w:lang w:val="en-US"/>
        </w:rPr>
        <w:t xml:space="preserve">:35 </w:t>
      </w:r>
      <w:r w:rsidRPr="00706CBC">
        <w:rPr>
          <w:b/>
          <w:bCs/>
          <w:sz w:val="28"/>
          <w:szCs w:val="28"/>
          <w:lang w:val="en-US"/>
        </w:rPr>
        <w:t xml:space="preserve">Amy Ainsworth </w:t>
      </w:r>
      <w:r w:rsidRPr="0013465B">
        <w:rPr>
          <w:noProof/>
          <w:sz w:val="28"/>
          <w:szCs w:val="28"/>
        </w:rPr>
        <w:t xml:space="preserve">(PhD in </w:t>
      </w:r>
      <w:r w:rsidR="00E42B4E">
        <w:rPr>
          <w:noProof/>
          <w:sz w:val="28"/>
          <w:szCs w:val="28"/>
        </w:rPr>
        <w:t>German</w:t>
      </w:r>
      <w:r w:rsidRPr="0013465B">
        <w:rPr>
          <w:noProof/>
          <w:sz w:val="28"/>
          <w:szCs w:val="28"/>
        </w:rPr>
        <w:t>)</w:t>
      </w:r>
    </w:p>
    <w:p w14:paraId="6C6BB135" w14:textId="6FD3130F" w:rsidR="00706CBC" w:rsidRDefault="00E42B4E" w:rsidP="00706CBC">
      <w:pPr>
        <w:pStyle w:val="NormalWeb"/>
        <w:rPr>
          <w:noProof/>
          <w:sz w:val="28"/>
          <w:szCs w:val="28"/>
          <w:lang w:eastAsia="en-US"/>
        </w:rPr>
      </w:pPr>
      <w:r w:rsidRPr="00E42B4E">
        <w:rPr>
          <w:noProof/>
          <w:sz w:val="28"/>
          <w:szCs w:val="28"/>
          <w:lang w:eastAsia="en-US"/>
        </w:rPr>
        <w:t>Unearthing the ecoGothic in Literary Plant Life of the Early Twentieth Century</w:t>
      </w:r>
    </w:p>
    <w:p w14:paraId="0F8F1E7D" w14:textId="77777777" w:rsidR="00E42B4E" w:rsidRPr="0013465B" w:rsidRDefault="00E42B4E" w:rsidP="00706CBC">
      <w:pPr>
        <w:pStyle w:val="NormalWeb"/>
        <w:rPr>
          <w:sz w:val="28"/>
          <w:szCs w:val="28"/>
          <w:lang w:val="en-US"/>
        </w:rPr>
      </w:pPr>
    </w:p>
    <w:p w14:paraId="7A7A2068" w14:textId="638B772F" w:rsidR="00706CBC" w:rsidRDefault="00706CBC" w:rsidP="00706CBC">
      <w:pPr>
        <w:jc w:val="both"/>
        <w:rPr>
          <w:color w:val="000000"/>
          <w:sz w:val="28"/>
          <w:szCs w:val="28"/>
        </w:rPr>
      </w:pPr>
      <w:r w:rsidRPr="0013465B">
        <w:rPr>
          <w:b/>
          <w:bCs/>
          <w:sz w:val="28"/>
          <w:szCs w:val="28"/>
          <w:lang w:val="en-US"/>
        </w:rPr>
        <w:t>1</w:t>
      </w:r>
      <w:r>
        <w:rPr>
          <w:b/>
          <w:bCs/>
          <w:sz w:val="28"/>
          <w:szCs w:val="28"/>
          <w:lang w:val="en-US"/>
        </w:rPr>
        <w:t>5</w:t>
      </w:r>
      <w:r w:rsidRPr="0013465B">
        <w:rPr>
          <w:b/>
          <w:bCs/>
          <w:sz w:val="28"/>
          <w:szCs w:val="28"/>
          <w:lang w:val="en-US"/>
        </w:rPr>
        <w:t>:35 - 1</w:t>
      </w:r>
      <w:r>
        <w:rPr>
          <w:b/>
          <w:bCs/>
          <w:sz w:val="28"/>
          <w:szCs w:val="28"/>
          <w:lang w:val="en-US"/>
        </w:rPr>
        <w:t>5</w:t>
      </w:r>
      <w:r w:rsidRPr="0013465B">
        <w:rPr>
          <w:b/>
          <w:bCs/>
          <w:sz w:val="28"/>
          <w:szCs w:val="28"/>
          <w:lang w:val="en-US"/>
        </w:rPr>
        <w:t xml:space="preserve">:45 </w:t>
      </w:r>
      <w:r w:rsidR="00E42B4E" w:rsidRPr="00E42B4E">
        <w:rPr>
          <w:b/>
          <w:bCs/>
          <w:sz w:val="28"/>
          <w:szCs w:val="28"/>
          <w:lang w:val="en-US"/>
        </w:rPr>
        <w:t xml:space="preserve">Mohsen </w:t>
      </w:r>
      <w:proofErr w:type="spellStart"/>
      <w:r w:rsidR="00E42B4E" w:rsidRPr="00E42B4E">
        <w:rPr>
          <w:b/>
          <w:bCs/>
          <w:sz w:val="28"/>
          <w:szCs w:val="28"/>
          <w:lang w:val="en-US"/>
        </w:rPr>
        <w:t>Elabbadi</w:t>
      </w:r>
      <w:proofErr w:type="spellEnd"/>
      <w:r w:rsidR="00E42B4E" w:rsidRPr="00E42B4E">
        <w:rPr>
          <w:b/>
          <w:bCs/>
          <w:sz w:val="28"/>
          <w:szCs w:val="28"/>
          <w:lang w:val="en-US"/>
        </w:rPr>
        <w:t xml:space="preserve"> </w:t>
      </w:r>
      <w:r w:rsidRPr="0013465B">
        <w:rPr>
          <w:sz w:val="28"/>
          <w:szCs w:val="28"/>
          <w:lang w:val="en-US"/>
        </w:rPr>
        <w:t>(</w:t>
      </w:r>
      <w:r w:rsidRPr="0013465B">
        <w:rPr>
          <w:color w:val="000000"/>
          <w:sz w:val="28"/>
          <w:szCs w:val="28"/>
        </w:rPr>
        <w:t xml:space="preserve">PhD in </w:t>
      </w:r>
      <w:r w:rsidR="00E42B4E" w:rsidRPr="00E42B4E">
        <w:rPr>
          <w:color w:val="000000"/>
          <w:sz w:val="28"/>
          <w:szCs w:val="28"/>
        </w:rPr>
        <w:t>Materials Science and Metallurgy</w:t>
      </w:r>
      <w:r w:rsidRPr="0013465B">
        <w:rPr>
          <w:color w:val="000000"/>
          <w:sz w:val="28"/>
          <w:szCs w:val="28"/>
        </w:rPr>
        <w:t>)</w:t>
      </w:r>
    </w:p>
    <w:p w14:paraId="65F0D965" w14:textId="293CEC84" w:rsidR="00706CBC" w:rsidRDefault="00E42B4E" w:rsidP="00706CBC">
      <w:pPr>
        <w:jc w:val="both"/>
        <w:rPr>
          <w:color w:val="000000"/>
          <w:sz w:val="28"/>
          <w:szCs w:val="28"/>
        </w:rPr>
      </w:pPr>
      <w:proofErr w:type="spellStart"/>
      <w:r w:rsidRPr="00E42B4E">
        <w:rPr>
          <w:color w:val="000000"/>
          <w:sz w:val="28"/>
          <w:szCs w:val="28"/>
        </w:rPr>
        <w:t>ElectrON</w:t>
      </w:r>
      <w:proofErr w:type="spellEnd"/>
      <w:r w:rsidRPr="00E42B4E">
        <w:rPr>
          <w:color w:val="000000"/>
          <w:sz w:val="28"/>
          <w:szCs w:val="28"/>
        </w:rPr>
        <w:t xml:space="preserve"> </w:t>
      </w:r>
      <w:proofErr w:type="spellStart"/>
      <w:r w:rsidRPr="00E42B4E">
        <w:rPr>
          <w:color w:val="000000"/>
          <w:sz w:val="28"/>
          <w:szCs w:val="28"/>
        </w:rPr>
        <w:t>LightON</w:t>
      </w:r>
      <w:proofErr w:type="spellEnd"/>
      <w:r w:rsidRPr="00E42B4E">
        <w:rPr>
          <w:color w:val="000000"/>
          <w:sz w:val="28"/>
          <w:szCs w:val="28"/>
        </w:rPr>
        <w:t xml:space="preserve"> </w:t>
      </w:r>
      <w:proofErr w:type="spellStart"/>
      <w:r w:rsidRPr="00E42B4E">
        <w:rPr>
          <w:color w:val="000000"/>
          <w:sz w:val="28"/>
          <w:szCs w:val="28"/>
        </w:rPr>
        <w:t>PlasmON</w:t>
      </w:r>
      <w:proofErr w:type="spellEnd"/>
      <w:r w:rsidRPr="00E42B4E">
        <w:rPr>
          <w:color w:val="000000"/>
          <w:sz w:val="28"/>
          <w:szCs w:val="28"/>
        </w:rPr>
        <w:t xml:space="preserve"> </w:t>
      </w:r>
      <w:proofErr w:type="spellStart"/>
      <w:r w:rsidRPr="00E42B4E">
        <w:rPr>
          <w:color w:val="000000"/>
          <w:sz w:val="28"/>
          <w:szCs w:val="28"/>
        </w:rPr>
        <w:t>ActiON</w:t>
      </w:r>
      <w:proofErr w:type="spellEnd"/>
      <w:r w:rsidRPr="00E42B4E">
        <w:rPr>
          <w:color w:val="000000"/>
          <w:sz w:val="28"/>
          <w:szCs w:val="28"/>
        </w:rPr>
        <w:t>!</w:t>
      </w:r>
    </w:p>
    <w:p w14:paraId="214A4777" w14:textId="77777777" w:rsidR="00E42B4E" w:rsidRPr="0013465B" w:rsidRDefault="00E42B4E" w:rsidP="00706CBC">
      <w:pPr>
        <w:jc w:val="both"/>
        <w:rPr>
          <w:rFonts w:eastAsiaTheme="minorHAnsi"/>
          <w:color w:val="000000"/>
          <w:sz w:val="28"/>
          <w:szCs w:val="28"/>
        </w:rPr>
      </w:pPr>
    </w:p>
    <w:p w14:paraId="63D0EE3A" w14:textId="56510900" w:rsidR="00706CBC" w:rsidRPr="0013465B" w:rsidRDefault="00706CBC" w:rsidP="00706CBC">
      <w:pPr>
        <w:jc w:val="both"/>
        <w:rPr>
          <w:sz w:val="28"/>
          <w:szCs w:val="28"/>
          <w:lang w:val="en-US"/>
        </w:rPr>
      </w:pPr>
      <w:r w:rsidRPr="0013465B">
        <w:rPr>
          <w:b/>
          <w:bCs/>
          <w:sz w:val="28"/>
          <w:szCs w:val="28"/>
          <w:lang w:val="en-US"/>
        </w:rPr>
        <w:t>1</w:t>
      </w:r>
      <w:r>
        <w:rPr>
          <w:b/>
          <w:bCs/>
          <w:sz w:val="28"/>
          <w:szCs w:val="28"/>
          <w:lang w:val="en-US"/>
        </w:rPr>
        <w:t>5</w:t>
      </w:r>
      <w:r w:rsidRPr="0013465B">
        <w:rPr>
          <w:b/>
          <w:bCs/>
          <w:sz w:val="28"/>
          <w:szCs w:val="28"/>
          <w:lang w:val="en-US"/>
        </w:rPr>
        <w:t>:45 - 1</w:t>
      </w:r>
      <w:r>
        <w:rPr>
          <w:b/>
          <w:bCs/>
          <w:sz w:val="28"/>
          <w:szCs w:val="28"/>
          <w:lang w:val="en-US"/>
        </w:rPr>
        <w:t>5</w:t>
      </w:r>
      <w:r w:rsidRPr="0013465B">
        <w:rPr>
          <w:b/>
          <w:bCs/>
          <w:sz w:val="28"/>
          <w:szCs w:val="28"/>
          <w:lang w:val="en-US"/>
        </w:rPr>
        <w:t xml:space="preserve">:55 </w:t>
      </w:r>
      <w:r w:rsidR="00E42B4E" w:rsidRPr="00E42B4E">
        <w:rPr>
          <w:b/>
          <w:bCs/>
          <w:sz w:val="28"/>
          <w:szCs w:val="28"/>
          <w:lang w:val="en-US"/>
        </w:rPr>
        <w:t xml:space="preserve">Dolly Theis </w:t>
      </w:r>
      <w:r w:rsidRPr="0013465B">
        <w:rPr>
          <w:color w:val="000000"/>
          <w:sz w:val="28"/>
          <w:szCs w:val="28"/>
        </w:rPr>
        <w:t>(</w:t>
      </w:r>
      <w:r w:rsidR="00E42B4E" w:rsidRPr="00E42B4E">
        <w:rPr>
          <w:color w:val="000000"/>
          <w:sz w:val="28"/>
          <w:szCs w:val="28"/>
        </w:rPr>
        <w:t>PhD, Centre for Diet and Activity Research in the MRC Epidemiology Unit</w:t>
      </w:r>
      <w:r w:rsidRPr="0013465B">
        <w:rPr>
          <w:color w:val="000000"/>
          <w:sz w:val="28"/>
          <w:szCs w:val="28"/>
        </w:rPr>
        <w:t>)</w:t>
      </w:r>
    </w:p>
    <w:p w14:paraId="1C00A667" w14:textId="77777777" w:rsidR="00E42B4E" w:rsidRDefault="00E42B4E" w:rsidP="00706CBC">
      <w:pPr>
        <w:jc w:val="both"/>
        <w:rPr>
          <w:color w:val="000000"/>
          <w:sz w:val="28"/>
          <w:szCs w:val="28"/>
        </w:rPr>
      </w:pPr>
      <w:r w:rsidRPr="00E42B4E">
        <w:rPr>
          <w:color w:val="000000"/>
          <w:sz w:val="28"/>
          <w:szCs w:val="28"/>
        </w:rPr>
        <w:t>Is Obesity Policy in England Fit for Purpose? Analysis of Government Strategies and Policies, 1992–2020</w:t>
      </w:r>
    </w:p>
    <w:p w14:paraId="574AE4C7" w14:textId="3017CC2D" w:rsidR="00706CBC" w:rsidRPr="0013465B" w:rsidRDefault="00706CBC" w:rsidP="00706CBC">
      <w:pPr>
        <w:jc w:val="both"/>
        <w:rPr>
          <w:sz w:val="28"/>
          <w:szCs w:val="28"/>
          <w:lang w:val="en-US"/>
        </w:rPr>
      </w:pPr>
      <w:r w:rsidRPr="0013465B">
        <w:rPr>
          <w:color w:val="000000"/>
          <w:sz w:val="28"/>
          <w:szCs w:val="28"/>
        </w:rPr>
        <w:t xml:space="preserve"> </w:t>
      </w:r>
    </w:p>
    <w:p w14:paraId="6F3790EA" w14:textId="1647D7D0" w:rsidR="00706CBC" w:rsidRPr="0013465B" w:rsidRDefault="00706CBC" w:rsidP="00706CBC">
      <w:pPr>
        <w:jc w:val="both"/>
        <w:rPr>
          <w:sz w:val="28"/>
          <w:szCs w:val="28"/>
          <w:lang w:val="en-US"/>
        </w:rPr>
      </w:pPr>
      <w:r w:rsidRPr="0013465B">
        <w:rPr>
          <w:b/>
          <w:bCs/>
          <w:sz w:val="28"/>
          <w:szCs w:val="28"/>
          <w:lang w:val="en-US"/>
        </w:rPr>
        <w:t>1</w:t>
      </w:r>
      <w:r>
        <w:rPr>
          <w:b/>
          <w:bCs/>
          <w:sz w:val="28"/>
          <w:szCs w:val="28"/>
          <w:lang w:val="en-US"/>
        </w:rPr>
        <w:t>5</w:t>
      </w:r>
      <w:r w:rsidRPr="0013465B">
        <w:rPr>
          <w:b/>
          <w:bCs/>
          <w:sz w:val="28"/>
          <w:szCs w:val="28"/>
          <w:lang w:val="en-US"/>
        </w:rPr>
        <w:t>:55 - 1</w:t>
      </w:r>
      <w:r>
        <w:rPr>
          <w:b/>
          <w:bCs/>
          <w:sz w:val="28"/>
          <w:szCs w:val="28"/>
          <w:lang w:val="en-US"/>
        </w:rPr>
        <w:t>6</w:t>
      </w:r>
      <w:r w:rsidRPr="0013465B">
        <w:rPr>
          <w:b/>
          <w:bCs/>
          <w:sz w:val="28"/>
          <w:szCs w:val="28"/>
          <w:lang w:val="en-US"/>
        </w:rPr>
        <w:t xml:space="preserve">:05 </w:t>
      </w:r>
      <w:r w:rsidR="00E42B4E" w:rsidRPr="00E42B4E">
        <w:rPr>
          <w:b/>
          <w:bCs/>
          <w:sz w:val="28"/>
          <w:szCs w:val="28"/>
          <w:lang w:val="en-US"/>
        </w:rPr>
        <w:t xml:space="preserve">Matthew H. Choy </w:t>
      </w:r>
      <w:r w:rsidRPr="0013465B">
        <w:rPr>
          <w:sz w:val="28"/>
          <w:szCs w:val="28"/>
          <w:lang w:val="en-US"/>
        </w:rPr>
        <w:t>(</w:t>
      </w:r>
      <w:r w:rsidR="00E42B4E" w:rsidRPr="00E42B4E">
        <w:rPr>
          <w:sz w:val="28"/>
          <w:szCs w:val="28"/>
          <w:lang w:val="en-US"/>
        </w:rPr>
        <w:t xml:space="preserve">Clinical Medicine (MB </w:t>
      </w:r>
      <w:proofErr w:type="spellStart"/>
      <w:r w:rsidR="00E42B4E" w:rsidRPr="00E42B4E">
        <w:rPr>
          <w:sz w:val="28"/>
          <w:szCs w:val="28"/>
          <w:lang w:val="en-US"/>
        </w:rPr>
        <w:t>BChir</w:t>
      </w:r>
      <w:proofErr w:type="spellEnd"/>
      <w:r w:rsidR="00E42B4E" w:rsidRPr="00E42B4E">
        <w:rPr>
          <w:sz w:val="28"/>
          <w:szCs w:val="28"/>
          <w:lang w:val="en-US"/>
        </w:rPr>
        <w:t>)</w:t>
      </w:r>
      <w:r w:rsidRPr="0013465B">
        <w:rPr>
          <w:sz w:val="28"/>
          <w:szCs w:val="28"/>
          <w:lang w:val="en-US"/>
        </w:rPr>
        <w:t xml:space="preserve"> </w:t>
      </w:r>
    </w:p>
    <w:p w14:paraId="62FBE93A" w14:textId="6EF3877E" w:rsidR="00706CBC" w:rsidRDefault="00E42B4E" w:rsidP="00706CBC">
      <w:pPr>
        <w:jc w:val="both"/>
        <w:rPr>
          <w:sz w:val="28"/>
          <w:szCs w:val="28"/>
          <w:lang w:val="en-US"/>
        </w:rPr>
      </w:pPr>
      <w:r w:rsidRPr="00E42B4E">
        <w:rPr>
          <w:sz w:val="28"/>
          <w:szCs w:val="28"/>
          <w:lang w:val="en-US"/>
        </w:rPr>
        <w:t xml:space="preserve">Frailty specific factors predict long term mortality in patients undergoing lower limb </w:t>
      </w:r>
      <w:proofErr w:type="spellStart"/>
      <w:r w:rsidRPr="00E42B4E">
        <w:rPr>
          <w:sz w:val="28"/>
          <w:szCs w:val="28"/>
          <w:lang w:val="en-US"/>
        </w:rPr>
        <w:t>revascularisation</w:t>
      </w:r>
      <w:proofErr w:type="spellEnd"/>
      <w:r w:rsidRPr="00E42B4E">
        <w:rPr>
          <w:sz w:val="28"/>
          <w:szCs w:val="28"/>
          <w:lang w:val="en-US"/>
        </w:rPr>
        <w:t xml:space="preserve"> (LLR)</w:t>
      </w:r>
    </w:p>
    <w:p w14:paraId="0FA1CC9C" w14:textId="77777777" w:rsidR="00E42B4E" w:rsidRPr="0013465B" w:rsidRDefault="00E42B4E" w:rsidP="00706CBC">
      <w:pPr>
        <w:jc w:val="both"/>
        <w:rPr>
          <w:sz w:val="28"/>
          <w:szCs w:val="28"/>
          <w:lang w:val="en-US"/>
        </w:rPr>
      </w:pPr>
    </w:p>
    <w:p w14:paraId="752F396C" w14:textId="27CF9A34" w:rsidR="00706CBC" w:rsidRDefault="00706CBC" w:rsidP="00706CBC">
      <w:pPr>
        <w:jc w:val="both"/>
        <w:rPr>
          <w:sz w:val="28"/>
          <w:szCs w:val="28"/>
          <w:lang w:val="en-US"/>
        </w:rPr>
      </w:pPr>
      <w:r w:rsidRPr="0013465B">
        <w:rPr>
          <w:b/>
          <w:bCs/>
          <w:sz w:val="28"/>
          <w:szCs w:val="28"/>
          <w:lang w:val="en-US"/>
        </w:rPr>
        <w:t>1</w:t>
      </w:r>
      <w:r>
        <w:rPr>
          <w:b/>
          <w:bCs/>
          <w:sz w:val="28"/>
          <w:szCs w:val="28"/>
          <w:lang w:val="en-US"/>
        </w:rPr>
        <w:t>6</w:t>
      </w:r>
      <w:r w:rsidRPr="0013465B">
        <w:rPr>
          <w:b/>
          <w:bCs/>
          <w:sz w:val="28"/>
          <w:szCs w:val="28"/>
          <w:lang w:val="en-US"/>
        </w:rPr>
        <w:t>:05 - 1</w:t>
      </w:r>
      <w:r>
        <w:rPr>
          <w:b/>
          <w:bCs/>
          <w:sz w:val="28"/>
          <w:szCs w:val="28"/>
          <w:lang w:val="en-US"/>
        </w:rPr>
        <w:t>6</w:t>
      </w:r>
      <w:r w:rsidRPr="0013465B">
        <w:rPr>
          <w:b/>
          <w:bCs/>
          <w:sz w:val="28"/>
          <w:szCs w:val="28"/>
          <w:lang w:val="en-US"/>
        </w:rPr>
        <w:t xml:space="preserve">:15 </w:t>
      </w:r>
      <w:r w:rsidR="00E42B4E" w:rsidRPr="00E42B4E">
        <w:rPr>
          <w:b/>
          <w:bCs/>
          <w:sz w:val="28"/>
          <w:szCs w:val="28"/>
          <w:lang w:val="en-US"/>
        </w:rPr>
        <w:t xml:space="preserve">Luca </w:t>
      </w:r>
      <w:proofErr w:type="spellStart"/>
      <w:r w:rsidR="00E42B4E" w:rsidRPr="00E42B4E">
        <w:rPr>
          <w:b/>
          <w:bCs/>
          <w:sz w:val="28"/>
          <w:szCs w:val="28"/>
          <w:lang w:val="en-US"/>
        </w:rPr>
        <w:t>Donini</w:t>
      </w:r>
      <w:proofErr w:type="spellEnd"/>
      <w:r w:rsidRPr="0013465B">
        <w:rPr>
          <w:b/>
          <w:bCs/>
          <w:sz w:val="28"/>
          <w:szCs w:val="28"/>
          <w:lang w:val="en-US"/>
        </w:rPr>
        <w:t xml:space="preserve"> </w:t>
      </w:r>
      <w:r w:rsidRPr="0013465B">
        <w:rPr>
          <w:sz w:val="28"/>
          <w:szCs w:val="28"/>
          <w:lang w:val="en-US"/>
        </w:rPr>
        <w:t xml:space="preserve">(PhD in Physics) </w:t>
      </w:r>
    </w:p>
    <w:p w14:paraId="20177AB8" w14:textId="0008D939" w:rsidR="00706CBC" w:rsidRDefault="00E42B4E" w:rsidP="00706CBC">
      <w:pPr>
        <w:jc w:val="both"/>
        <w:rPr>
          <w:sz w:val="28"/>
          <w:szCs w:val="28"/>
          <w:lang w:val="en-US"/>
        </w:rPr>
      </w:pPr>
      <w:r w:rsidRPr="00E42B4E">
        <w:rPr>
          <w:sz w:val="28"/>
          <w:szCs w:val="28"/>
          <w:lang w:val="en-US"/>
        </w:rPr>
        <w:t>Quantum Simulation with Ultracold Atoms in a Kagome Optical Lattice</w:t>
      </w:r>
    </w:p>
    <w:p w14:paraId="6E8221B7" w14:textId="77777777" w:rsidR="00E42B4E" w:rsidRDefault="00E42B4E" w:rsidP="00706CBC">
      <w:pPr>
        <w:jc w:val="both"/>
        <w:rPr>
          <w:b/>
          <w:bCs/>
          <w:sz w:val="28"/>
          <w:szCs w:val="28"/>
          <w:lang w:val="en-US"/>
        </w:rPr>
      </w:pPr>
    </w:p>
    <w:p w14:paraId="2DCC0B8B" w14:textId="06D2BFCD" w:rsidR="00706CBC" w:rsidRDefault="00706CBC" w:rsidP="00706CBC">
      <w:pPr>
        <w:jc w:val="both"/>
        <w:rPr>
          <w:sz w:val="28"/>
          <w:szCs w:val="28"/>
          <w:lang w:val="en-US"/>
        </w:rPr>
      </w:pPr>
      <w:r w:rsidRPr="0013465B">
        <w:rPr>
          <w:b/>
          <w:bCs/>
          <w:sz w:val="28"/>
          <w:szCs w:val="28"/>
          <w:lang w:val="en-US"/>
        </w:rPr>
        <w:t>1</w:t>
      </w:r>
      <w:r>
        <w:rPr>
          <w:b/>
          <w:bCs/>
          <w:sz w:val="28"/>
          <w:szCs w:val="28"/>
          <w:lang w:val="en-US"/>
        </w:rPr>
        <w:t>6</w:t>
      </w:r>
      <w:r w:rsidRPr="0013465B">
        <w:rPr>
          <w:b/>
          <w:bCs/>
          <w:sz w:val="28"/>
          <w:szCs w:val="28"/>
          <w:lang w:val="en-US"/>
        </w:rPr>
        <w:t>:</w:t>
      </w:r>
      <w:r>
        <w:rPr>
          <w:b/>
          <w:bCs/>
          <w:sz w:val="28"/>
          <w:szCs w:val="28"/>
          <w:lang w:val="en-US"/>
        </w:rPr>
        <w:t>1</w:t>
      </w:r>
      <w:r w:rsidRPr="0013465B">
        <w:rPr>
          <w:b/>
          <w:bCs/>
          <w:sz w:val="28"/>
          <w:szCs w:val="28"/>
          <w:lang w:val="en-US"/>
        </w:rPr>
        <w:t>5 - 1</w:t>
      </w:r>
      <w:r>
        <w:rPr>
          <w:b/>
          <w:bCs/>
          <w:sz w:val="28"/>
          <w:szCs w:val="28"/>
          <w:lang w:val="en-US"/>
        </w:rPr>
        <w:t>6</w:t>
      </w:r>
      <w:r w:rsidRPr="0013465B">
        <w:rPr>
          <w:b/>
          <w:bCs/>
          <w:sz w:val="28"/>
          <w:szCs w:val="28"/>
          <w:lang w:val="en-US"/>
        </w:rPr>
        <w:t>:</w:t>
      </w:r>
      <w:r>
        <w:rPr>
          <w:b/>
          <w:bCs/>
          <w:sz w:val="28"/>
          <w:szCs w:val="28"/>
          <w:lang w:val="en-US"/>
        </w:rPr>
        <w:t>2</w:t>
      </w:r>
      <w:r w:rsidRPr="0013465B">
        <w:rPr>
          <w:b/>
          <w:bCs/>
          <w:sz w:val="28"/>
          <w:szCs w:val="28"/>
          <w:lang w:val="en-US"/>
        </w:rPr>
        <w:t xml:space="preserve">5 </w:t>
      </w:r>
      <w:r w:rsidR="00E42B4E" w:rsidRPr="00E42B4E">
        <w:rPr>
          <w:b/>
          <w:bCs/>
          <w:sz w:val="28"/>
          <w:szCs w:val="28"/>
          <w:lang w:val="en-US"/>
        </w:rPr>
        <w:t xml:space="preserve">Phillip Craik </w:t>
      </w:r>
      <w:r w:rsidRPr="0013465B">
        <w:rPr>
          <w:sz w:val="28"/>
          <w:szCs w:val="28"/>
          <w:lang w:val="en-US"/>
        </w:rPr>
        <w:t xml:space="preserve">(PhD in </w:t>
      </w:r>
      <w:r w:rsidR="00E42B4E">
        <w:rPr>
          <w:sz w:val="28"/>
          <w:szCs w:val="28"/>
          <w:lang w:val="en-US"/>
        </w:rPr>
        <w:t>German</w:t>
      </w:r>
      <w:r w:rsidRPr="0013465B">
        <w:rPr>
          <w:sz w:val="28"/>
          <w:szCs w:val="28"/>
          <w:lang w:val="en-US"/>
        </w:rPr>
        <w:t xml:space="preserve">) </w:t>
      </w:r>
    </w:p>
    <w:p w14:paraId="3A0004FC" w14:textId="3EB7F4F5" w:rsidR="00706CBC" w:rsidRPr="0013465B" w:rsidRDefault="00E42B4E" w:rsidP="00706CBC">
      <w:pPr>
        <w:jc w:val="both"/>
        <w:rPr>
          <w:sz w:val="28"/>
          <w:szCs w:val="28"/>
        </w:rPr>
      </w:pPr>
      <w:r w:rsidRPr="00E42B4E">
        <w:rPr>
          <w:sz w:val="28"/>
          <w:szCs w:val="28"/>
          <w:lang w:val="en-US"/>
        </w:rPr>
        <w:t>Aristotle’s Influence on Nietzsche’s Early Politics</w:t>
      </w:r>
    </w:p>
    <w:p w14:paraId="1A28B7C1" w14:textId="77777777" w:rsidR="00103936" w:rsidRPr="009B310F" w:rsidRDefault="00103936" w:rsidP="00F656F7">
      <w:pPr>
        <w:jc w:val="right"/>
        <w:rPr>
          <w:sz w:val="48"/>
          <w:lang w:val="en-US"/>
        </w:rPr>
      </w:pPr>
    </w:p>
    <w:p w14:paraId="43D2CF25" w14:textId="66B2AE1E" w:rsidR="0045045E" w:rsidRDefault="0045045E" w:rsidP="007C2EA0">
      <w:pPr>
        <w:jc w:val="center"/>
        <w:rPr>
          <w:sz w:val="52"/>
          <w:szCs w:val="20"/>
          <w:lang w:val="en-US"/>
        </w:rPr>
      </w:pPr>
      <w:r w:rsidRPr="006F15D2">
        <w:rPr>
          <w:sz w:val="52"/>
          <w:szCs w:val="20"/>
          <w:lang w:val="en-US"/>
        </w:rPr>
        <w:t>2</w:t>
      </w:r>
      <w:r w:rsidRPr="006F15D2">
        <w:rPr>
          <w:sz w:val="52"/>
          <w:szCs w:val="20"/>
          <w:vertAlign w:val="superscript"/>
          <w:lang w:val="en-US"/>
        </w:rPr>
        <w:t>nd</w:t>
      </w:r>
      <w:r w:rsidRPr="006F15D2">
        <w:rPr>
          <w:sz w:val="52"/>
          <w:szCs w:val="20"/>
          <w:lang w:val="en-US"/>
        </w:rPr>
        <w:t xml:space="preserve"> Oral Presentation Session</w:t>
      </w:r>
      <w:r>
        <w:rPr>
          <w:sz w:val="52"/>
          <w:szCs w:val="20"/>
          <w:lang w:val="en-US"/>
        </w:rPr>
        <w:t xml:space="preserve"> </w:t>
      </w:r>
      <w:r w:rsidR="00430656">
        <w:rPr>
          <w:sz w:val="52"/>
          <w:szCs w:val="20"/>
          <w:lang w:val="en-US"/>
        </w:rPr>
        <w:t>Abstracts</w:t>
      </w:r>
    </w:p>
    <w:p w14:paraId="3A4029E2" w14:textId="77777777" w:rsidR="005E7777" w:rsidRDefault="005E7777" w:rsidP="0045045E">
      <w:pPr>
        <w:pStyle w:val="NoSpacing"/>
        <w:jc w:val="both"/>
        <w:rPr>
          <w:rFonts w:ascii="Times New Roman" w:hAnsi="Times New Roman" w:cs="Times New Roman"/>
          <w:b/>
          <w:bCs/>
          <w:sz w:val="22"/>
          <w:szCs w:val="22"/>
          <w:u w:val="single"/>
        </w:rPr>
      </w:pPr>
    </w:p>
    <w:p w14:paraId="05102FA6" w14:textId="6F701771" w:rsidR="0045045E" w:rsidRPr="000F74C1" w:rsidRDefault="0045045E" w:rsidP="0045045E">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7</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2</w:t>
      </w:r>
      <w:r w:rsidRPr="0045045E">
        <w:rPr>
          <w:rFonts w:ascii="Times New Roman" w:hAnsi="Times New Roman" w:cs="Times New Roman"/>
          <w:b/>
          <w:bCs/>
          <w:sz w:val="22"/>
          <w:szCs w:val="22"/>
          <w:u w:val="single"/>
          <w:vertAlign w:val="superscript"/>
        </w:rPr>
        <w:t>nd</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45045E">
        <w:rPr>
          <w:rFonts w:ascii="Times New Roman" w:hAnsi="Times New Roman" w:cs="Times New Roman"/>
          <w:b/>
          <w:bCs/>
          <w:sz w:val="22"/>
          <w:szCs w:val="22"/>
          <w:u w:val="single"/>
        </w:rPr>
        <w:t>15:15 - 15:25</w:t>
      </w:r>
    </w:p>
    <w:p w14:paraId="3ADFAE10" w14:textId="77777777" w:rsidR="009E1667" w:rsidRDefault="009E1667" w:rsidP="0045045E">
      <w:pPr>
        <w:jc w:val="both"/>
        <w:rPr>
          <w:b/>
          <w:bCs/>
          <w:noProof/>
          <w:sz w:val="28"/>
          <w:szCs w:val="28"/>
        </w:rPr>
      </w:pPr>
      <w:r w:rsidRPr="009E1667">
        <w:rPr>
          <w:b/>
          <w:bCs/>
          <w:noProof/>
          <w:sz w:val="28"/>
          <w:szCs w:val="28"/>
        </w:rPr>
        <w:t>Exploring the transformative potential of urban agriculture within architectural theory and practice</w:t>
      </w:r>
    </w:p>
    <w:p w14:paraId="62827721" w14:textId="77777777" w:rsidR="009E1667" w:rsidRDefault="0045045E" w:rsidP="0045045E">
      <w:pPr>
        <w:jc w:val="both"/>
        <w:rPr>
          <w:b/>
          <w:bCs/>
          <w:i/>
          <w:iCs/>
          <w:noProof/>
          <w:sz w:val="28"/>
          <w:szCs w:val="28"/>
        </w:rPr>
      </w:pPr>
      <w:r w:rsidRPr="000F74C1">
        <w:rPr>
          <w:b/>
          <w:bCs/>
          <w:i/>
          <w:iCs/>
          <w:noProof/>
          <w:sz w:val="28"/>
          <w:szCs w:val="28"/>
        </w:rPr>
        <w:t>Author(s):</w:t>
      </w:r>
      <w:r w:rsidRPr="000F74C1">
        <w:t xml:space="preserve"> </w:t>
      </w:r>
      <w:r w:rsidR="009E1667" w:rsidRPr="009E1667">
        <w:rPr>
          <w:b/>
          <w:bCs/>
          <w:i/>
          <w:iCs/>
          <w:noProof/>
          <w:sz w:val="28"/>
          <w:szCs w:val="28"/>
        </w:rPr>
        <w:t xml:space="preserve">Michael Collins </w:t>
      </w:r>
    </w:p>
    <w:p w14:paraId="7373643D" w14:textId="1818CB0F" w:rsidR="009E1667" w:rsidRPr="009E1667" w:rsidRDefault="0045045E" w:rsidP="009E1667">
      <w:r w:rsidRPr="000507B7">
        <w:rPr>
          <w:noProof/>
        </w:rPr>
        <w:t xml:space="preserve">Supervisor(s): </w:t>
      </w:r>
      <w:r w:rsidR="009E1667" w:rsidRPr="009E1667">
        <w:t>Felipe Hernandez</w:t>
      </w:r>
      <w:r>
        <w:rPr>
          <w:noProof/>
        </w:rPr>
        <w:t xml:space="preserve">, </w:t>
      </w:r>
      <w:r w:rsidRPr="000F74C1">
        <w:t>Course:</w:t>
      </w:r>
      <w:r w:rsidRPr="006669BD">
        <w:t xml:space="preserve"> </w:t>
      </w:r>
      <w:r w:rsidR="009E1667" w:rsidRPr="009E1667">
        <w:t>PhD in Architecture</w:t>
      </w:r>
      <w:r>
        <w:t xml:space="preserve">, </w:t>
      </w:r>
      <w:r w:rsidRPr="006669BD">
        <w:t xml:space="preserve">Year of Matriculation / Joining MCR: </w:t>
      </w:r>
      <w:r w:rsidR="009E1667">
        <w:t>2017</w:t>
      </w:r>
    </w:p>
    <w:p w14:paraId="2CD96DB9" w14:textId="77777777" w:rsidR="009E1667" w:rsidRPr="009E1667" w:rsidRDefault="009E1667" w:rsidP="009E1667">
      <w:r w:rsidRPr="009E1667">
        <w:lastRenderedPageBreak/>
        <w:t>This research was initiated in 2017 and focused on the transformative potential of urban agriculture</w:t>
      </w:r>
      <w:proofErr w:type="gramStart"/>
      <w:r w:rsidRPr="009E1667">
        <w:t>, in particular, how</w:t>
      </w:r>
      <w:proofErr w:type="gramEnd"/>
      <w:r w:rsidRPr="009E1667">
        <w:t xml:space="preserve"> this is conceptualised in theory and practice within the disciplines of architecture and urban design. </w:t>
      </w:r>
    </w:p>
    <w:p w14:paraId="470E2A84" w14:textId="58AF4270" w:rsidR="009E1667" w:rsidRPr="009E1667" w:rsidRDefault="009E1667" w:rsidP="009E1667">
      <w:r w:rsidRPr="009E1667">
        <w:t>The last two decades have witnessed a proliferation of interest in the concept of self-sufficient urbanism and architecture</w:t>
      </w:r>
      <w:proofErr w:type="gramStart"/>
      <w:r w:rsidRPr="009E1667">
        <w:t>, in particular, how</w:t>
      </w:r>
      <w:proofErr w:type="gramEnd"/>
      <w:r w:rsidRPr="009E1667">
        <w:t xml:space="preserve"> buildings and cities can simultaneously become sites for agriculture and food production. This concept appears to have evolved quickly from well publicised but highly speculative proposals within student work and competition entries to actual urban strategies that are being adopted and realised with increasing enthusiasm by mainstream practice and urban policy across the globe. Out-with design disciplines, this concept has been implemented through engineering innovations by commercial agribusiness within cities such as New York and London. </w:t>
      </w:r>
    </w:p>
    <w:p w14:paraId="0581D76F" w14:textId="77777777" w:rsidR="009E1667" w:rsidRPr="009E1667" w:rsidRDefault="009E1667" w:rsidP="009E1667">
      <w:r w:rsidRPr="009E1667">
        <w:t xml:space="preserve">The research identified that this is a preoccupation that has re-emerged and languished at key points within architectural history for centuries in response to systemic shocks and moments of collective uncertainty, as a positivist solution to scarcity but also as a form of socio-political critique. </w:t>
      </w:r>
    </w:p>
    <w:p w14:paraId="6610064D" w14:textId="5694A19F" w:rsidR="009E1667" w:rsidRPr="009E1667" w:rsidRDefault="009E1667" w:rsidP="009E1667">
      <w:r w:rsidRPr="009E1667">
        <w:t>The relationship between urban areas and food production is critical in a post-Covid and low carbon world through the planning of the built environment. This research argues that a critical theory of urban agriculture within architecture and urban planning remains in its infancy.</w:t>
      </w:r>
    </w:p>
    <w:p w14:paraId="0FCE951D" w14:textId="77777777" w:rsidR="009E1667" w:rsidRPr="009E1667" w:rsidRDefault="009E1667" w:rsidP="009E1667">
      <w:r w:rsidRPr="009E1667">
        <w:t>This study aims to challenge existing frameworks that are used to define food growing practices within urban design and architecture and explore how a closer engagement between theory and practice can be cultivated.</w:t>
      </w:r>
    </w:p>
    <w:p w14:paraId="11B11479" w14:textId="1F092FEC" w:rsidR="009E1667" w:rsidRDefault="009E1667" w:rsidP="009E1667">
      <w:r w:rsidRPr="009E1667">
        <w:t xml:space="preserve">This study aims to unpack the complex entanglement of utopian, </w:t>
      </w:r>
      <w:proofErr w:type="gramStart"/>
      <w:r w:rsidRPr="009E1667">
        <w:t>Marxist</w:t>
      </w:r>
      <w:proofErr w:type="gramEnd"/>
      <w:r w:rsidRPr="009E1667">
        <w:t xml:space="preserve"> and free-market tendencies within theory throughout history. To enrich this critique, Michael is undertaking a contemporary study of productive capacity and knowledge production within London’s metropolitan agriculture and food networks </w:t>
      </w:r>
      <w:proofErr w:type="gramStart"/>
      <w:r w:rsidRPr="009E1667">
        <w:t>as a means to</w:t>
      </w:r>
      <w:proofErr w:type="gramEnd"/>
      <w:r w:rsidRPr="009E1667">
        <w:t xml:space="preserve"> suggest how new forms of architectural practice and research could emerge within this field. Whilst this research is in progress, it has revealed a multiplicity of urban forms of ‘agriculture’ that exist and is overlooked by a narrow policy focus upon urban agriculture.  </w:t>
      </w:r>
    </w:p>
    <w:p w14:paraId="3E803E6F" w14:textId="77777777" w:rsidR="009E1667" w:rsidRDefault="009E1667" w:rsidP="009E1667"/>
    <w:p w14:paraId="4389371F" w14:textId="45ECA52C" w:rsidR="0045045E" w:rsidRPr="000F74C1" w:rsidRDefault="0045045E" w:rsidP="0045045E">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8</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2</w:t>
      </w:r>
      <w:r w:rsidRPr="0045045E">
        <w:rPr>
          <w:rFonts w:ascii="Times New Roman" w:hAnsi="Times New Roman" w:cs="Times New Roman"/>
          <w:b/>
          <w:bCs/>
          <w:sz w:val="22"/>
          <w:szCs w:val="22"/>
          <w:u w:val="single"/>
          <w:vertAlign w:val="superscript"/>
        </w:rPr>
        <w:t>nd</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45045E">
        <w:rPr>
          <w:rFonts w:ascii="Times New Roman" w:hAnsi="Times New Roman" w:cs="Times New Roman"/>
          <w:b/>
          <w:bCs/>
          <w:sz w:val="22"/>
          <w:szCs w:val="22"/>
          <w:u w:val="single"/>
        </w:rPr>
        <w:t>15:25 - 15:35</w:t>
      </w:r>
    </w:p>
    <w:p w14:paraId="0E6C6CCC" w14:textId="77777777" w:rsidR="009E1667" w:rsidRDefault="009E1667" w:rsidP="0045045E">
      <w:pPr>
        <w:jc w:val="both"/>
        <w:rPr>
          <w:b/>
          <w:bCs/>
          <w:noProof/>
          <w:sz w:val="28"/>
          <w:szCs w:val="28"/>
        </w:rPr>
      </w:pPr>
      <w:r w:rsidRPr="009E1667">
        <w:rPr>
          <w:b/>
          <w:bCs/>
          <w:noProof/>
          <w:sz w:val="28"/>
          <w:szCs w:val="28"/>
        </w:rPr>
        <w:t>Unearthing the ecoGothic in Literary Plant Life of the Early Twentieth Century</w:t>
      </w:r>
    </w:p>
    <w:p w14:paraId="7EEA9E06" w14:textId="77777777" w:rsidR="009E1667" w:rsidRDefault="0045045E" w:rsidP="0045045E">
      <w:pPr>
        <w:jc w:val="both"/>
        <w:rPr>
          <w:b/>
          <w:bCs/>
          <w:i/>
          <w:iCs/>
          <w:noProof/>
          <w:sz w:val="28"/>
          <w:szCs w:val="28"/>
        </w:rPr>
      </w:pPr>
      <w:r w:rsidRPr="000F74C1">
        <w:rPr>
          <w:b/>
          <w:bCs/>
          <w:i/>
          <w:iCs/>
          <w:noProof/>
          <w:sz w:val="28"/>
          <w:szCs w:val="28"/>
        </w:rPr>
        <w:t>Author(s):</w:t>
      </w:r>
      <w:r w:rsidRPr="000F74C1">
        <w:t xml:space="preserve"> </w:t>
      </w:r>
      <w:r w:rsidR="009E1667" w:rsidRPr="009E1667">
        <w:rPr>
          <w:b/>
          <w:bCs/>
          <w:i/>
          <w:iCs/>
          <w:noProof/>
          <w:sz w:val="28"/>
          <w:szCs w:val="28"/>
        </w:rPr>
        <w:t>Amy Ainsworth</w:t>
      </w:r>
    </w:p>
    <w:p w14:paraId="4A7E5845" w14:textId="1CB3BE07" w:rsidR="009E1667" w:rsidRPr="009E1667" w:rsidRDefault="0045045E" w:rsidP="009E1667">
      <w:r w:rsidRPr="000507B7">
        <w:rPr>
          <w:noProof/>
        </w:rPr>
        <w:t xml:space="preserve">Supervisor(s): </w:t>
      </w:r>
      <w:r w:rsidR="009E1667" w:rsidRPr="009E1667">
        <w:t>Dr Charlotte Woodford</w:t>
      </w:r>
      <w:r>
        <w:rPr>
          <w:noProof/>
        </w:rPr>
        <w:t xml:space="preserve">, </w:t>
      </w:r>
      <w:r w:rsidRPr="000F74C1">
        <w:t>Course:</w:t>
      </w:r>
      <w:r w:rsidRPr="006669BD">
        <w:t xml:space="preserve"> </w:t>
      </w:r>
      <w:r w:rsidR="009E1667" w:rsidRPr="009E1667">
        <w:t>PhD in German</w:t>
      </w:r>
      <w:r>
        <w:t xml:space="preserve">, </w:t>
      </w:r>
      <w:r w:rsidRPr="006669BD">
        <w:t xml:space="preserve">Year of Matriculation / Joining MCR: </w:t>
      </w:r>
      <w:r w:rsidR="009E1667" w:rsidRPr="009E1667">
        <w:t>2019</w:t>
      </w:r>
    </w:p>
    <w:p w14:paraId="6C0D20A9" w14:textId="77777777" w:rsidR="009E1667" w:rsidRPr="009E1667" w:rsidRDefault="009E1667" w:rsidP="009E1667">
      <w:r w:rsidRPr="009E1667">
        <w:t>We do not immediately associate plant life with the Gothic, which more readily calls to mind sparseness and scarcity, not the vibrancy and vitality of plants, yet plants embody a kind of uncanny selfhood, or even personhood: they are living and, as plant science increasingly confirms, intelligent beings, yet in ways which continue to defy cultural understanding. We persist in backgrounding plants and their uncanny lives – they are attractive or useful, sometimes both, but rarely anything more.</w:t>
      </w:r>
    </w:p>
    <w:p w14:paraId="4EAAEC2E" w14:textId="77777777" w:rsidR="009E1667" w:rsidRPr="009E1667" w:rsidRDefault="009E1667" w:rsidP="009E1667">
      <w:r w:rsidRPr="009E1667">
        <w:t xml:space="preserve">Leaning into the absolute otherness of plant life encourages us to challenge this frequent cultural backgrounding of plants. One of the ways in which we can do this is by exploring literary and cultural representations of plant life through the lens of the emerging discipline of the </w:t>
      </w:r>
      <w:proofErr w:type="spellStart"/>
      <w:r w:rsidRPr="009E1667">
        <w:t>ecoGothic</w:t>
      </w:r>
      <w:proofErr w:type="spellEnd"/>
      <w:r w:rsidRPr="009E1667">
        <w:t xml:space="preserve">. The </w:t>
      </w:r>
      <w:proofErr w:type="spellStart"/>
      <w:r w:rsidRPr="009E1667">
        <w:t>ecoGothic</w:t>
      </w:r>
      <w:proofErr w:type="spellEnd"/>
      <w:r w:rsidRPr="009E1667">
        <w:t xml:space="preserve"> urges us to turn our attention to the darkness of nature – to the powerful non-human which exists regardless of human intervention – and so to ‘re-enchant’ nature in a supposedly post-enlightenment era of apparent disenchantment.</w:t>
      </w:r>
    </w:p>
    <w:p w14:paraId="1D16FB61" w14:textId="368DC293" w:rsidR="0045045E" w:rsidRDefault="009E1667" w:rsidP="009E1667">
      <w:r w:rsidRPr="009E1667">
        <w:t xml:space="preserve">Within an </w:t>
      </w:r>
      <w:proofErr w:type="spellStart"/>
      <w:r w:rsidRPr="009E1667">
        <w:t>ecoGothic</w:t>
      </w:r>
      <w:proofErr w:type="spellEnd"/>
      <w:r w:rsidRPr="009E1667">
        <w:t xml:space="preserve"> framework, this paper will explore two examples of German literary texts featuring animate plant life: </w:t>
      </w:r>
      <w:proofErr w:type="spellStart"/>
      <w:r w:rsidRPr="009E1667">
        <w:t>Hanns</w:t>
      </w:r>
      <w:proofErr w:type="spellEnd"/>
      <w:r w:rsidRPr="009E1667">
        <w:t xml:space="preserve"> Heinz </w:t>
      </w:r>
      <w:proofErr w:type="spellStart"/>
      <w:r w:rsidRPr="009E1667">
        <w:t>Ewers’s</w:t>
      </w:r>
      <w:proofErr w:type="spellEnd"/>
      <w:r w:rsidRPr="009E1667">
        <w:t xml:space="preserve"> 1911 novel </w:t>
      </w:r>
      <w:proofErr w:type="spellStart"/>
      <w:r w:rsidRPr="009E1667">
        <w:t>Alraune</w:t>
      </w:r>
      <w:proofErr w:type="spellEnd"/>
      <w:r w:rsidRPr="009E1667">
        <w:t xml:space="preserve"> (Mandrake) and </w:t>
      </w:r>
      <w:r w:rsidRPr="009E1667">
        <w:lastRenderedPageBreak/>
        <w:t xml:space="preserve">Gustav </w:t>
      </w:r>
      <w:proofErr w:type="spellStart"/>
      <w:r w:rsidRPr="009E1667">
        <w:t>Meyrink’s</w:t>
      </w:r>
      <w:proofErr w:type="spellEnd"/>
      <w:r w:rsidRPr="009E1667">
        <w:t xml:space="preserve"> 1905 short story ‘Die </w:t>
      </w:r>
      <w:proofErr w:type="spellStart"/>
      <w:r w:rsidRPr="009E1667">
        <w:t>Pflanzen</w:t>
      </w:r>
      <w:proofErr w:type="spellEnd"/>
      <w:r w:rsidRPr="009E1667">
        <w:t xml:space="preserve"> des </w:t>
      </w:r>
      <w:proofErr w:type="spellStart"/>
      <w:r w:rsidRPr="009E1667">
        <w:t>Dr.</w:t>
      </w:r>
      <w:proofErr w:type="spellEnd"/>
      <w:r w:rsidRPr="009E1667">
        <w:t xml:space="preserve"> </w:t>
      </w:r>
      <w:proofErr w:type="gramStart"/>
      <w:r w:rsidRPr="009E1667">
        <w:t>Cinderella‘ (</w:t>
      </w:r>
      <w:proofErr w:type="gramEnd"/>
      <w:r w:rsidRPr="009E1667">
        <w:t>‘</w:t>
      </w:r>
      <w:proofErr w:type="spellStart"/>
      <w:r w:rsidRPr="009E1667">
        <w:t>Dr.</w:t>
      </w:r>
      <w:proofErr w:type="spellEnd"/>
      <w:r w:rsidRPr="009E1667">
        <w:t xml:space="preserve"> Cinderella’s Plants’). This study will explore the ways in which dynamic plants are Gothicised in these early twentieth-century texts, how this Gothicising may contribute to the reformulation of the ways in which we understand human/non-human relations, and how it may serve to re-enchant plant life in our cultural imagination.</w:t>
      </w:r>
    </w:p>
    <w:p w14:paraId="776E456F" w14:textId="77777777" w:rsidR="009E1667" w:rsidRDefault="009E1667" w:rsidP="009E1667"/>
    <w:p w14:paraId="15B68A83" w14:textId="0BD1E821" w:rsidR="0045045E" w:rsidRPr="000F74C1" w:rsidRDefault="0045045E" w:rsidP="0045045E">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9</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2</w:t>
      </w:r>
      <w:r w:rsidRPr="0045045E">
        <w:rPr>
          <w:rFonts w:ascii="Times New Roman" w:hAnsi="Times New Roman" w:cs="Times New Roman"/>
          <w:b/>
          <w:bCs/>
          <w:sz w:val="22"/>
          <w:szCs w:val="22"/>
          <w:u w:val="single"/>
          <w:vertAlign w:val="superscript"/>
        </w:rPr>
        <w:t>nd</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45045E">
        <w:rPr>
          <w:rFonts w:ascii="Times New Roman" w:hAnsi="Times New Roman" w:cs="Times New Roman"/>
          <w:b/>
          <w:bCs/>
          <w:sz w:val="22"/>
          <w:szCs w:val="22"/>
          <w:u w:val="single"/>
        </w:rPr>
        <w:t>15:</w:t>
      </w:r>
      <w:r>
        <w:rPr>
          <w:rFonts w:ascii="Times New Roman" w:hAnsi="Times New Roman" w:cs="Times New Roman"/>
          <w:b/>
          <w:bCs/>
          <w:sz w:val="22"/>
          <w:szCs w:val="22"/>
          <w:u w:val="single"/>
        </w:rPr>
        <w:t>3</w:t>
      </w:r>
      <w:r w:rsidRPr="0045045E">
        <w:rPr>
          <w:rFonts w:ascii="Times New Roman" w:hAnsi="Times New Roman" w:cs="Times New Roman"/>
          <w:b/>
          <w:bCs/>
          <w:sz w:val="22"/>
          <w:szCs w:val="22"/>
          <w:u w:val="single"/>
        </w:rPr>
        <w:t>5 - 15:</w:t>
      </w:r>
      <w:r>
        <w:rPr>
          <w:rFonts w:ascii="Times New Roman" w:hAnsi="Times New Roman" w:cs="Times New Roman"/>
          <w:b/>
          <w:bCs/>
          <w:sz w:val="22"/>
          <w:szCs w:val="22"/>
          <w:u w:val="single"/>
        </w:rPr>
        <w:t>4</w:t>
      </w:r>
      <w:r w:rsidRPr="0045045E">
        <w:rPr>
          <w:rFonts w:ascii="Times New Roman" w:hAnsi="Times New Roman" w:cs="Times New Roman"/>
          <w:b/>
          <w:bCs/>
          <w:sz w:val="22"/>
          <w:szCs w:val="22"/>
          <w:u w:val="single"/>
        </w:rPr>
        <w:t>5</w:t>
      </w:r>
    </w:p>
    <w:p w14:paraId="42DD74E0" w14:textId="77777777" w:rsidR="009E1667" w:rsidRDefault="009E1667" w:rsidP="0045045E">
      <w:pPr>
        <w:jc w:val="both"/>
        <w:rPr>
          <w:b/>
          <w:bCs/>
          <w:noProof/>
          <w:sz w:val="28"/>
          <w:szCs w:val="28"/>
        </w:rPr>
      </w:pPr>
      <w:r w:rsidRPr="009E1667">
        <w:rPr>
          <w:b/>
          <w:bCs/>
          <w:noProof/>
          <w:sz w:val="28"/>
          <w:szCs w:val="28"/>
        </w:rPr>
        <w:t>ElectrON LightON PlasmON ActiON!</w:t>
      </w:r>
    </w:p>
    <w:p w14:paraId="144F6FBF" w14:textId="77777777" w:rsidR="009E1667" w:rsidRDefault="0045045E" w:rsidP="0045045E">
      <w:pPr>
        <w:jc w:val="both"/>
        <w:rPr>
          <w:b/>
          <w:bCs/>
          <w:i/>
          <w:iCs/>
          <w:noProof/>
          <w:sz w:val="28"/>
          <w:szCs w:val="28"/>
        </w:rPr>
      </w:pPr>
      <w:r w:rsidRPr="000F74C1">
        <w:rPr>
          <w:b/>
          <w:bCs/>
          <w:i/>
          <w:iCs/>
          <w:noProof/>
          <w:sz w:val="28"/>
          <w:szCs w:val="28"/>
        </w:rPr>
        <w:t>Author(s):</w:t>
      </w:r>
      <w:r w:rsidRPr="000F74C1">
        <w:t xml:space="preserve"> </w:t>
      </w:r>
      <w:r w:rsidR="009E1667" w:rsidRPr="009E1667">
        <w:rPr>
          <w:b/>
          <w:bCs/>
          <w:i/>
          <w:iCs/>
          <w:noProof/>
          <w:sz w:val="28"/>
          <w:szCs w:val="28"/>
        </w:rPr>
        <w:t xml:space="preserve">Mohsen Elabbadi </w:t>
      </w:r>
    </w:p>
    <w:p w14:paraId="5C2061D0" w14:textId="37958725" w:rsidR="009E1667" w:rsidRPr="009E1667" w:rsidRDefault="0045045E" w:rsidP="009E1667">
      <w:r w:rsidRPr="000507B7">
        <w:rPr>
          <w:noProof/>
        </w:rPr>
        <w:t xml:space="preserve">Supervisor(s): </w:t>
      </w:r>
      <w:proofErr w:type="spellStart"/>
      <w:r w:rsidR="009E1667" w:rsidRPr="009E1667">
        <w:t>Dr.</w:t>
      </w:r>
      <w:proofErr w:type="spellEnd"/>
      <w:r w:rsidR="009E1667" w:rsidRPr="009E1667">
        <w:t xml:space="preserve"> Emilie </w:t>
      </w:r>
      <w:proofErr w:type="spellStart"/>
      <w:r w:rsidR="009E1667" w:rsidRPr="009E1667">
        <w:t>Ringe</w:t>
      </w:r>
      <w:proofErr w:type="spellEnd"/>
      <w:r>
        <w:rPr>
          <w:noProof/>
        </w:rPr>
        <w:t xml:space="preserve">, </w:t>
      </w:r>
      <w:r w:rsidRPr="000F74C1">
        <w:t>Course:</w:t>
      </w:r>
      <w:r w:rsidRPr="006669BD">
        <w:t xml:space="preserve"> </w:t>
      </w:r>
      <w:r w:rsidR="009E1667" w:rsidRPr="009E1667">
        <w:t>PhD in Materials Science and Metallurgy</w:t>
      </w:r>
      <w:r>
        <w:t xml:space="preserve">, </w:t>
      </w:r>
      <w:r w:rsidRPr="006669BD">
        <w:t xml:space="preserve">Year of Matriculation / Joining MCR: </w:t>
      </w:r>
      <w:r w:rsidR="009E1667" w:rsidRPr="009E1667">
        <w:t>2019</w:t>
      </w:r>
    </w:p>
    <w:p w14:paraId="1FDB4FD7" w14:textId="77777777" w:rsidR="009E1667" w:rsidRPr="009E1667" w:rsidRDefault="009E1667" w:rsidP="009E1667">
      <w:r w:rsidRPr="009E1667">
        <w:t>Plasmonic nanoparticles are of interest due to their enhanced light- matter interactions, demonstrating great potential for a range of applications from sustainable sun-driven photochemistry to sensitive biological sensors. These rely on the phenomenon of localised surface plasmon resonances (LSPR); the consequence of the confinement of plasmons (oscillations of free electrons) within a nanoparticle of size equal to or less than the wavelength of incoming light. This can lead to maxima in absorption and scattering of incident light that can be orders of magnitude larger than strongly absorbing dyes.</w:t>
      </w:r>
    </w:p>
    <w:p w14:paraId="068C4142" w14:textId="77777777" w:rsidR="009E1667" w:rsidRPr="009E1667" w:rsidRDefault="009E1667" w:rsidP="009E1667">
      <w:r w:rsidRPr="009E1667">
        <w:t xml:space="preserve">Understanding nanoparticle synthesis and structure is key towards controlling their properties and implementing their applications. </w:t>
      </w:r>
      <w:proofErr w:type="gramStart"/>
      <w:r w:rsidRPr="009E1667">
        <w:t>In particular, hybrid</w:t>
      </w:r>
      <w:proofErr w:type="gramEnd"/>
      <w:r w:rsidRPr="009E1667">
        <w:t xml:space="preserve"> or bimetallic nanostructures offer the potential to couple the properties of two or more different metals, expanding their functionalities. This project investigates novel synthetic and characterisation techniques for plasmonic nanoparticles, using electrochemistry for the synthetic control of a bimetallic deposited metal ion and nanoparticle substrate system.</w:t>
      </w:r>
    </w:p>
    <w:p w14:paraId="79D0CF38" w14:textId="77777777" w:rsidR="009E1667" w:rsidRPr="009E1667" w:rsidRDefault="009E1667" w:rsidP="009E1667">
      <w:r w:rsidRPr="009E1667">
        <w:t>Passing an electric current at the electrode where nanoparticles are leads to metal ions, in this case copper, being reduced on the surface of gold nanoparticles. This project aims to improve synthetic control by correlating the total current with the amount of copper deposited. As the wavelength of the optical resonance depends strongly on the size and shape of the overall nanostructure, measuring the LSPR spectrum response is a promising approach for the evaluation of the effect of modifying electrochemical parameters, as well as facilitating in-situ tracking.</w:t>
      </w:r>
    </w:p>
    <w:p w14:paraId="5A402D2A" w14:textId="77777777" w:rsidR="009E1667" w:rsidRPr="009E1667" w:rsidRDefault="009E1667" w:rsidP="009E1667">
      <w:r w:rsidRPr="009E1667">
        <w:t>Nanoparticle morphology was imaged using scanning electron microscopy, showing copper deposited on the gold nanoparticles. Current work is aiming to refine the control of electrodeposition to better control the optical properties, while previous work has focused on overcoming issues with copper oxidation and obstructive precipitates.</w:t>
      </w:r>
      <w:r w:rsidRPr="009E1667">
        <w:tab/>
      </w:r>
    </w:p>
    <w:p w14:paraId="6CED764D" w14:textId="77777777" w:rsidR="009E1667" w:rsidRDefault="009E1667" w:rsidP="009E1667">
      <w:r w:rsidRPr="009E1667">
        <w:t xml:space="preserve">Principles determined from this </w:t>
      </w:r>
      <w:proofErr w:type="gramStart"/>
      <w:r w:rsidRPr="009E1667">
        <w:t>proof of concept</w:t>
      </w:r>
      <w:proofErr w:type="gramEnd"/>
      <w:r w:rsidRPr="009E1667">
        <w:t xml:space="preserve"> system will be carried forward for the synthesis of nanoparticles from various metal - ion combinations, in both aqueous and organic media. This will lead onto the synthesis of novel photocatalysts with </w:t>
      </w:r>
      <w:proofErr w:type="gramStart"/>
      <w:r w:rsidRPr="009E1667">
        <w:t>an ultimate goal</w:t>
      </w:r>
      <w:proofErr w:type="gramEnd"/>
      <w:r w:rsidRPr="009E1667">
        <w:t xml:space="preserve"> of developing more earth-abundant, sustainable and cheaper materials.</w:t>
      </w:r>
    </w:p>
    <w:p w14:paraId="6B11879C" w14:textId="6CE05C55" w:rsidR="009E1667" w:rsidRPr="009E1667" w:rsidRDefault="009E1667" w:rsidP="009E1667"/>
    <w:p w14:paraId="57E77C1E" w14:textId="15CF2F3C" w:rsidR="0045045E" w:rsidRPr="000F74C1" w:rsidRDefault="0045045E" w:rsidP="0045045E">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10</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2</w:t>
      </w:r>
      <w:r w:rsidRPr="0045045E">
        <w:rPr>
          <w:rFonts w:ascii="Times New Roman" w:hAnsi="Times New Roman" w:cs="Times New Roman"/>
          <w:b/>
          <w:bCs/>
          <w:sz w:val="22"/>
          <w:szCs w:val="22"/>
          <w:u w:val="single"/>
          <w:vertAlign w:val="superscript"/>
        </w:rPr>
        <w:t>nd</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45045E">
        <w:rPr>
          <w:rFonts w:ascii="Times New Roman" w:hAnsi="Times New Roman" w:cs="Times New Roman"/>
          <w:b/>
          <w:bCs/>
          <w:sz w:val="22"/>
          <w:szCs w:val="22"/>
          <w:u w:val="single"/>
        </w:rPr>
        <w:t>15:</w:t>
      </w:r>
      <w:r>
        <w:rPr>
          <w:rFonts w:ascii="Times New Roman" w:hAnsi="Times New Roman" w:cs="Times New Roman"/>
          <w:b/>
          <w:bCs/>
          <w:sz w:val="22"/>
          <w:szCs w:val="22"/>
          <w:u w:val="single"/>
        </w:rPr>
        <w:t>4</w:t>
      </w:r>
      <w:r w:rsidRPr="0045045E">
        <w:rPr>
          <w:rFonts w:ascii="Times New Roman" w:hAnsi="Times New Roman" w:cs="Times New Roman"/>
          <w:b/>
          <w:bCs/>
          <w:sz w:val="22"/>
          <w:szCs w:val="22"/>
          <w:u w:val="single"/>
        </w:rPr>
        <w:t>5 - 15:</w:t>
      </w:r>
      <w:r>
        <w:rPr>
          <w:rFonts w:ascii="Times New Roman" w:hAnsi="Times New Roman" w:cs="Times New Roman"/>
          <w:b/>
          <w:bCs/>
          <w:sz w:val="22"/>
          <w:szCs w:val="22"/>
          <w:u w:val="single"/>
        </w:rPr>
        <w:t>5</w:t>
      </w:r>
      <w:r w:rsidRPr="0045045E">
        <w:rPr>
          <w:rFonts w:ascii="Times New Roman" w:hAnsi="Times New Roman" w:cs="Times New Roman"/>
          <w:b/>
          <w:bCs/>
          <w:sz w:val="22"/>
          <w:szCs w:val="22"/>
          <w:u w:val="single"/>
        </w:rPr>
        <w:t>5</w:t>
      </w:r>
    </w:p>
    <w:p w14:paraId="53CA8AAF" w14:textId="77777777" w:rsidR="009E1667" w:rsidRDefault="009E1667" w:rsidP="0045045E">
      <w:pPr>
        <w:jc w:val="both"/>
        <w:rPr>
          <w:b/>
          <w:bCs/>
          <w:noProof/>
          <w:sz w:val="28"/>
          <w:szCs w:val="28"/>
        </w:rPr>
      </w:pPr>
      <w:r w:rsidRPr="009E1667">
        <w:rPr>
          <w:b/>
          <w:bCs/>
          <w:noProof/>
          <w:sz w:val="28"/>
          <w:szCs w:val="28"/>
        </w:rPr>
        <w:t>Is Obesity Policy in England Fit for Purpose? Analysis of Government Strategies and Policies, 1992–2020</w:t>
      </w:r>
    </w:p>
    <w:p w14:paraId="20BC34AA" w14:textId="77777777" w:rsidR="009E1667" w:rsidRDefault="0045045E" w:rsidP="0045045E">
      <w:pPr>
        <w:jc w:val="both"/>
        <w:rPr>
          <w:b/>
          <w:bCs/>
          <w:i/>
          <w:iCs/>
          <w:noProof/>
          <w:sz w:val="28"/>
          <w:szCs w:val="28"/>
        </w:rPr>
      </w:pPr>
      <w:r w:rsidRPr="000F74C1">
        <w:rPr>
          <w:b/>
          <w:bCs/>
          <w:i/>
          <w:iCs/>
          <w:noProof/>
          <w:sz w:val="28"/>
          <w:szCs w:val="28"/>
        </w:rPr>
        <w:t>Author(s):</w:t>
      </w:r>
      <w:r w:rsidRPr="000F74C1">
        <w:t xml:space="preserve"> </w:t>
      </w:r>
      <w:r w:rsidR="009E1667" w:rsidRPr="009E1667">
        <w:rPr>
          <w:b/>
          <w:bCs/>
          <w:i/>
          <w:iCs/>
          <w:noProof/>
          <w:sz w:val="28"/>
          <w:szCs w:val="28"/>
        </w:rPr>
        <w:t xml:space="preserve">Dolly Theis </w:t>
      </w:r>
    </w:p>
    <w:p w14:paraId="400379D4" w14:textId="40C4B9FA" w:rsidR="0045045E" w:rsidRPr="006669BD" w:rsidRDefault="0045045E" w:rsidP="009E1667">
      <w:pPr>
        <w:spacing w:after="200"/>
      </w:pPr>
      <w:r w:rsidRPr="000507B7">
        <w:rPr>
          <w:noProof/>
        </w:rPr>
        <w:t xml:space="preserve">Supervisor(s): </w:t>
      </w:r>
      <w:r w:rsidR="009E1667" w:rsidRPr="009E1667">
        <w:t>Martin White</w:t>
      </w:r>
      <w:r>
        <w:rPr>
          <w:noProof/>
        </w:rPr>
        <w:t xml:space="preserve">, </w:t>
      </w:r>
      <w:r w:rsidRPr="000F74C1">
        <w:t>Course:</w:t>
      </w:r>
      <w:r w:rsidRPr="006669BD">
        <w:t xml:space="preserve"> </w:t>
      </w:r>
      <w:r w:rsidR="009E1667" w:rsidRPr="009E1667">
        <w:t>PhD, Centre for Diet and Activity Research in the MRC Epidemiology Unit</w:t>
      </w:r>
      <w:r>
        <w:t xml:space="preserve">, </w:t>
      </w:r>
      <w:r w:rsidRPr="006669BD">
        <w:t xml:space="preserve">Year of Matriculation / Joining MCR: </w:t>
      </w:r>
      <w:r w:rsidR="009E1667" w:rsidRPr="009E1667">
        <w:t>2017</w:t>
      </w:r>
    </w:p>
    <w:p w14:paraId="4BE158D8" w14:textId="77777777" w:rsidR="009E1667" w:rsidRPr="009E1667" w:rsidRDefault="009E1667" w:rsidP="009E1667">
      <w:r w:rsidRPr="009E1667">
        <w:rPr>
          <w:b/>
          <w:bCs/>
        </w:rPr>
        <w:t>Context</w:t>
      </w:r>
      <w:r w:rsidRPr="009E1667">
        <w:t xml:space="preserve">: In England, </w:t>
      </w:r>
      <w:proofErr w:type="gramStart"/>
      <w:r w:rsidRPr="009E1667">
        <w:t>the majority of</w:t>
      </w:r>
      <w:proofErr w:type="gramEnd"/>
      <w:r w:rsidRPr="009E1667">
        <w:t xml:space="preserve"> adults, and more than a quarter of children aged 2 to 15 years live with obesity or excess weight. From 1992 to 2020, even though the government published 14 obesity strategies in England, the prevalence of obesity has not been reduced. </w:t>
      </w:r>
      <w:r w:rsidRPr="009E1667">
        <w:lastRenderedPageBreak/>
        <w:t>We aimed to determine whether such government strategies and policies have been fit for purpose.</w:t>
      </w:r>
    </w:p>
    <w:p w14:paraId="1F1A443E" w14:textId="77777777" w:rsidR="009E1667" w:rsidRPr="009E1667" w:rsidRDefault="009E1667" w:rsidP="009E1667">
      <w:r w:rsidRPr="009E1667">
        <w:rPr>
          <w:b/>
          <w:bCs/>
        </w:rPr>
        <w:t>Method:</w:t>
      </w:r>
      <w:r w:rsidRPr="009E1667">
        <w:t xml:space="preserve"> We undertook a mixed‐methods study, involving a document review and analysis of government strategies either wholly or partially dedicated to tackling obesity in England.</w:t>
      </w:r>
    </w:p>
    <w:p w14:paraId="4DB8B5F8" w14:textId="77777777" w:rsidR="009E1667" w:rsidRPr="009E1667" w:rsidRDefault="009E1667" w:rsidP="009E1667">
      <w:r w:rsidRPr="009E1667">
        <w:rPr>
          <w:b/>
          <w:bCs/>
        </w:rPr>
        <w:t>Findings:</w:t>
      </w:r>
      <w:r w:rsidRPr="009E1667">
        <w:t xml:space="preserve"> We identified and </w:t>
      </w:r>
      <w:proofErr w:type="spellStart"/>
      <w:r w:rsidRPr="009E1667">
        <w:t>analyzed</w:t>
      </w:r>
      <w:proofErr w:type="spellEnd"/>
      <w:r w:rsidRPr="009E1667">
        <w:t xml:space="preserve"> 14 government strategies published from 1992 to 2020 containing 689 wide‐ranging policies. Policies were largely proposed in a way that would be unlikely to lead to implementation; the majority were not interventionist and made high demands on individual agency, meaning that they relied on individuals to make </w:t>
      </w:r>
      <w:proofErr w:type="spellStart"/>
      <w:r w:rsidRPr="009E1667">
        <w:t>behavior</w:t>
      </w:r>
      <w:proofErr w:type="spellEnd"/>
      <w:r w:rsidRPr="009E1667">
        <w:t xml:space="preserve"> changes rather than shaping external influences, and are thus less likely to be effective or to reduce health inequalities.</w:t>
      </w:r>
    </w:p>
    <w:p w14:paraId="60658B29" w14:textId="66DA3C07" w:rsidR="0045045E" w:rsidRDefault="009E1667" w:rsidP="009E1667">
      <w:pPr>
        <w:rPr>
          <w:i/>
          <w:iCs/>
        </w:rPr>
      </w:pPr>
      <w:r w:rsidRPr="009E1667">
        <w:rPr>
          <w:b/>
          <w:bCs/>
        </w:rPr>
        <w:t>Conclusions</w:t>
      </w:r>
      <w:r w:rsidRPr="009E1667">
        <w:t>: The government obesity strategies' failure to reduce the prevalence of obesity in England for almost 30 years may be due to weaknesses in the policies' design, leading to a lack of effectiveness, but they may also be due to failures of implementation and evaluation. These failures appear to have led to insufficient or no policy learning and governments proposing similar or identical policies repeatedly over many years. Governments should learn from their earlier policy failures.</w:t>
      </w:r>
      <w:r>
        <w:t xml:space="preserve"> </w:t>
      </w:r>
      <w:r w:rsidRPr="009E1667">
        <w:rPr>
          <w:i/>
          <w:iCs/>
        </w:rPr>
        <w:t xml:space="preserve">Paper link: </w:t>
      </w:r>
      <w:hyperlink r:id="rId20" w:history="1">
        <w:r w:rsidR="005E7777" w:rsidRPr="00A43B51">
          <w:rPr>
            <w:rStyle w:val="Hyperlink"/>
            <w:i/>
            <w:iCs/>
          </w:rPr>
          <w:t>https://onlinelibrary.wiley.com/doi/full/10.1111/1468-0009.12498</w:t>
        </w:r>
      </w:hyperlink>
    </w:p>
    <w:p w14:paraId="1DD00604" w14:textId="77777777" w:rsidR="005E7777" w:rsidRPr="009E1667" w:rsidRDefault="005E7777" w:rsidP="009E1667"/>
    <w:p w14:paraId="3298993C" w14:textId="4853D7C1" w:rsidR="0045045E" w:rsidRPr="000F74C1" w:rsidRDefault="0045045E" w:rsidP="0045045E">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11</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2</w:t>
      </w:r>
      <w:r w:rsidRPr="0045045E">
        <w:rPr>
          <w:rFonts w:ascii="Times New Roman" w:hAnsi="Times New Roman" w:cs="Times New Roman"/>
          <w:b/>
          <w:bCs/>
          <w:sz w:val="22"/>
          <w:szCs w:val="22"/>
          <w:u w:val="single"/>
          <w:vertAlign w:val="superscript"/>
        </w:rPr>
        <w:t>nd</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45045E">
        <w:rPr>
          <w:rFonts w:ascii="Times New Roman" w:hAnsi="Times New Roman" w:cs="Times New Roman"/>
          <w:b/>
          <w:bCs/>
          <w:sz w:val="22"/>
          <w:szCs w:val="22"/>
          <w:u w:val="single"/>
        </w:rPr>
        <w:t>15:</w:t>
      </w:r>
      <w:r>
        <w:rPr>
          <w:rFonts w:ascii="Times New Roman" w:hAnsi="Times New Roman" w:cs="Times New Roman"/>
          <w:b/>
          <w:bCs/>
          <w:sz w:val="22"/>
          <w:szCs w:val="22"/>
          <w:u w:val="single"/>
        </w:rPr>
        <w:t>5</w:t>
      </w:r>
      <w:r w:rsidRPr="0045045E">
        <w:rPr>
          <w:rFonts w:ascii="Times New Roman" w:hAnsi="Times New Roman" w:cs="Times New Roman"/>
          <w:b/>
          <w:bCs/>
          <w:sz w:val="22"/>
          <w:szCs w:val="22"/>
          <w:u w:val="single"/>
        </w:rPr>
        <w:t>5 - 1</w:t>
      </w:r>
      <w:r>
        <w:rPr>
          <w:rFonts w:ascii="Times New Roman" w:hAnsi="Times New Roman" w:cs="Times New Roman"/>
          <w:b/>
          <w:bCs/>
          <w:sz w:val="22"/>
          <w:szCs w:val="22"/>
          <w:u w:val="single"/>
        </w:rPr>
        <w:t>6</w:t>
      </w:r>
      <w:r w:rsidRPr="0045045E">
        <w:rPr>
          <w:rFonts w:ascii="Times New Roman" w:hAnsi="Times New Roman" w:cs="Times New Roman"/>
          <w:b/>
          <w:bCs/>
          <w:sz w:val="22"/>
          <w:szCs w:val="22"/>
          <w:u w:val="single"/>
        </w:rPr>
        <w:t>:</w:t>
      </w:r>
      <w:r>
        <w:rPr>
          <w:rFonts w:ascii="Times New Roman" w:hAnsi="Times New Roman" w:cs="Times New Roman"/>
          <w:b/>
          <w:bCs/>
          <w:sz w:val="22"/>
          <w:szCs w:val="22"/>
          <w:u w:val="single"/>
        </w:rPr>
        <w:t>05</w:t>
      </w:r>
    </w:p>
    <w:p w14:paraId="6EE905C0" w14:textId="77777777" w:rsidR="009E1667" w:rsidRDefault="009E1667" w:rsidP="0045045E">
      <w:pPr>
        <w:jc w:val="both"/>
        <w:rPr>
          <w:b/>
          <w:bCs/>
          <w:noProof/>
          <w:sz w:val="28"/>
          <w:szCs w:val="28"/>
        </w:rPr>
      </w:pPr>
      <w:r w:rsidRPr="009E1667">
        <w:rPr>
          <w:b/>
          <w:bCs/>
          <w:noProof/>
          <w:sz w:val="28"/>
          <w:szCs w:val="28"/>
        </w:rPr>
        <w:t>Frailty specific factors predict long term mortality in patients undergoing lower limb revascularisation (LLR)</w:t>
      </w:r>
    </w:p>
    <w:p w14:paraId="0CAAF4FC" w14:textId="77777777" w:rsidR="009E1667" w:rsidRPr="009E1667" w:rsidRDefault="0045045E" w:rsidP="0045045E">
      <w:pPr>
        <w:jc w:val="both"/>
        <w:rPr>
          <w:i/>
          <w:iCs/>
          <w:noProof/>
          <w:sz w:val="28"/>
          <w:szCs w:val="28"/>
        </w:rPr>
      </w:pPr>
      <w:r w:rsidRPr="000F74C1">
        <w:rPr>
          <w:b/>
          <w:bCs/>
          <w:i/>
          <w:iCs/>
          <w:noProof/>
          <w:sz w:val="28"/>
          <w:szCs w:val="28"/>
        </w:rPr>
        <w:t>Author(s):</w:t>
      </w:r>
      <w:r w:rsidRPr="000F74C1">
        <w:t xml:space="preserve"> </w:t>
      </w:r>
      <w:r w:rsidR="009E1667" w:rsidRPr="009E1667">
        <w:rPr>
          <w:b/>
          <w:bCs/>
          <w:i/>
          <w:iCs/>
          <w:noProof/>
          <w:sz w:val="28"/>
          <w:szCs w:val="28"/>
        </w:rPr>
        <w:t xml:space="preserve">Matthew H. Choy, </w:t>
      </w:r>
      <w:r w:rsidR="009E1667" w:rsidRPr="009E1667">
        <w:rPr>
          <w:i/>
          <w:iCs/>
          <w:noProof/>
          <w:sz w:val="28"/>
          <w:szCs w:val="28"/>
        </w:rPr>
        <w:t>Asanish Kalyanasundaram, Prasanti A. Kotta, Lukasz Zielinski, Patrick Coughlin</w:t>
      </w:r>
    </w:p>
    <w:p w14:paraId="3FC3A9CE" w14:textId="07BB10C6" w:rsidR="009E1667" w:rsidRPr="009E1667" w:rsidRDefault="0045045E" w:rsidP="009E1667">
      <w:r w:rsidRPr="000507B7">
        <w:rPr>
          <w:noProof/>
        </w:rPr>
        <w:t>S</w:t>
      </w:r>
      <w:r w:rsidR="009E1667">
        <w:rPr>
          <w:noProof/>
        </w:rPr>
        <w:t>u</w:t>
      </w:r>
      <w:r w:rsidRPr="000507B7">
        <w:rPr>
          <w:noProof/>
        </w:rPr>
        <w:t xml:space="preserve">pervisor(s): </w:t>
      </w:r>
      <w:r w:rsidR="009E1667" w:rsidRPr="009E1667">
        <w:t>Patrick Coughlin</w:t>
      </w:r>
      <w:r>
        <w:rPr>
          <w:noProof/>
        </w:rPr>
        <w:t xml:space="preserve">, </w:t>
      </w:r>
      <w:r w:rsidRPr="000F74C1">
        <w:t>Course:</w:t>
      </w:r>
      <w:r w:rsidRPr="006669BD">
        <w:t xml:space="preserve"> </w:t>
      </w:r>
      <w:r w:rsidR="009E1667" w:rsidRPr="009E1667">
        <w:t xml:space="preserve">Clinical Medicine (MB </w:t>
      </w:r>
      <w:proofErr w:type="spellStart"/>
      <w:r w:rsidR="009E1667" w:rsidRPr="009E1667">
        <w:t>BChir</w:t>
      </w:r>
      <w:proofErr w:type="spellEnd"/>
      <w:r w:rsidR="009E1667" w:rsidRPr="009E1667">
        <w:t>)</w:t>
      </w:r>
      <w:r>
        <w:t xml:space="preserve">, </w:t>
      </w:r>
      <w:r w:rsidRPr="006669BD">
        <w:t xml:space="preserve">Year of Matriculation / Joining MCR: </w:t>
      </w:r>
      <w:r w:rsidR="009E1667" w:rsidRPr="009E1667">
        <w:t xml:space="preserve">Matriculated 2015, joined MCR </w:t>
      </w:r>
      <w:proofErr w:type="gramStart"/>
      <w:r w:rsidR="009E1667" w:rsidRPr="009E1667">
        <w:t>2018</w:t>
      </w:r>
      <w:proofErr w:type="gramEnd"/>
    </w:p>
    <w:p w14:paraId="10AF3F30" w14:textId="77777777" w:rsidR="009E1667" w:rsidRPr="009E1667" w:rsidRDefault="009E1667" w:rsidP="009E1667">
      <w:r w:rsidRPr="009E1667">
        <w:t xml:space="preserve">The predictive value of assessing frailty in vascular surgery will become an integral part of patient selection. We analysed the value of a speciality specific frailty instrument in determining the outcome of patients undergoing open lower limb surgical revascularisation (OLLSR). </w:t>
      </w:r>
    </w:p>
    <w:p w14:paraId="6514A2DF" w14:textId="77777777" w:rsidR="009E1667" w:rsidRPr="009E1667" w:rsidRDefault="009E1667" w:rsidP="009E1667">
      <w:r w:rsidRPr="009E1667">
        <w:t>We performed a retrospective review of a consecutive series of patients who underwent OLLSR (01/15 – 12/16). Demographics, indication for treatment and markers of frailty were collected. Frailty was assessed using the previously validated Longer term Addenbrookes Vascular Frailty Score (LAVFS). The primary outcome was long term mortality with a data collection end date of 1/1/20. Multivariate analysis was performed.</w:t>
      </w:r>
    </w:p>
    <w:p w14:paraId="525CA649" w14:textId="77777777" w:rsidR="009E1667" w:rsidRPr="009E1667" w:rsidRDefault="009E1667" w:rsidP="009E1667">
      <w:r w:rsidRPr="009E1667">
        <w:t xml:space="preserve">261 patients (196 men; median age 68 years) were included with a median follow up of 47 months. 60 patients underwent </w:t>
      </w:r>
      <w:proofErr w:type="spellStart"/>
      <w:r w:rsidRPr="009E1667">
        <w:t>suprainguinal</w:t>
      </w:r>
      <w:proofErr w:type="spellEnd"/>
      <w:r w:rsidRPr="009E1667">
        <w:t xml:space="preserve"> revascularisation and the indication for intervention was CLTI 142, Claudication 104, popliteal aneurysm 15. In total, 61 patients died during the follow up period. </w:t>
      </w:r>
    </w:p>
    <w:p w14:paraId="476421E0" w14:textId="77777777" w:rsidR="009E1667" w:rsidRPr="009E1667" w:rsidRDefault="009E1667" w:rsidP="009E1667">
      <w:r w:rsidRPr="009E1667">
        <w:t xml:space="preserve">Anaemia, </w:t>
      </w:r>
      <w:proofErr w:type="gramStart"/>
      <w:r w:rsidRPr="009E1667">
        <w:t>polypharmacy</w:t>
      </w:r>
      <w:proofErr w:type="gramEnd"/>
      <w:r w:rsidRPr="009E1667">
        <w:t xml:space="preserve"> and the requirement for an emergency admission were significant predictors of mortality (p&lt;0.001). Overall, the LAVFS predicted long term mortality rates (p&lt;0.001). </w:t>
      </w:r>
    </w:p>
    <w:p w14:paraId="76FA2138" w14:textId="2E7F2897" w:rsidR="009E1667" w:rsidRDefault="009E1667" w:rsidP="009E1667">
      <w:r w:rsidRPr="009E1667">
        <w:t xml:space="preserve">The LAVFS is a predictor of long-term mortality in patients undergoing OLLSR. The tool shows promise for routine use but will require further prospective evaluation. </w:t>
      </w:r>
    </w:p>
    <w:p w14:paraId="5F44E638" w14:textId="77777777" w:rsidR="009E1667" w:rsidRPr="009E1667" w:rsidRDefault="009E1667" w:rsidP="009E1667"/>
    <w:p w14:paraId="2D4056B7" w14:textId="5388E17A" w:rsidR="0045045E" w:rsidRPr="000F74C1" w:rsidRDefault="0045045E" w:rsidP="0045045E">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12</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2</w:t>
      </w:r>
      <w:r w:rsidRPr="0045045E">
        <w:rPr>
          <w:rFonts w:ascii="Times New Roman" w:hAnsi="Times New Roman" w:cs="Times New Roman"/>
          <w:b/>
          <w:bCs/>
          <w:sz w:val="22"/>
          <w:szCs w:val="22"/>
          <w:u w:val="single"/>
          <w:vertAlign w:val="superscript"/>
        </w:rPr>
        <w:t>nd</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45045E">
        <w:rPr>
          <w:rFonts w:ascii="Times New Roman" w:hAnsi="Times New Roman" w:cs="Times New Roman"/>
          <w:b/>
          <w:bCs/>
          <w:sz w:val="22"/>
          <w:szCs w:val="22"/>
          <w:u w:val="single"/>
        </w:rPr>
        <w:t>1</w:t>
      </w:r>
      <w:r>
        <w:rPr>
          <w:rFonts w:ascii="Times New Roman" w:hAnsi="Times New Roman" w:cs="Times New Roman"/>
          <w:b/>
          <w:bCs/>
          <w:sz w:val="22"/>
          <w:szCs w:val="22"/>
          <w:u w:val="single"/>
        </w:rPr>
        <w:t>6</w:t>
      </w:r>
      <w:r w:rsidRPr="0045045E">
        <w:rPr>
          <w:rFonts w:ascii="Times New Roman" w:hAnsi="Times New Roman" w:cs="Times New Roman"/>
          <w:b/>
          <w:bCs/>
          <w:sz w:val="22"/>
          <w:szCs w:val="22"/>
          <w:u w:val="single"/>
        </w:rPr>
        <w:t>:</w:t>
      </w:r>
      <w:r>
        <w:rPr>
          <w:rFonts w:ascii="Times New Roman" w:hAnsi="Times New Roman" w:cs="Times New Roman"/>
          <w:b/>
          <w:bCs/>
          <w:sz w:val="22"/>
          <w:szCs w:val="22"/>
          <w:u w:val="single"/>
        </w:rPr>
        <w:t>0</w:t>
      </w:r>
      <w:r w:rsidRPr="0045045E">
        <w:rPr>
          <w:rFonts w:ascii="Times New Roman" w:hAnsi="Times New Roman" w:cs="Times New Roman"/>
          <w:b/>
          <w:bCs/>
          <w:sz w:val="22"/>
          <w:szCs w:val="22"/>
          <w:u w:val="single"/>
        </w:rPr>
        <w:t>5 - 1</w:t>
      </w:r>
      <w:r>
        <w:rPr>
          <w:rFonts w:ascii="Times New Roman" w:hAnsi="Times New Roman" w:cs="Times New Roman"/>
          <w:b/>
          <w:bCs/>
          <w:sz w:val="22"/>
          <w:szCs w:val="22"/>
          <w:u w:val="single"/>
        </w:rPr>
        <w:t>6</w:t>
      </w:r>
      <w:r w:rsidRPr="0045045E">
        <w:rPr>
          <w:rFonts w:ascii="Times New Roman" w:hAnsi="Times New Roman" w:cs="Times New Roman"/>
          <w:b/>
          <w:bCs/>
          <w:sz w:val="22"/>
          <w:szCs w:val="22"/>
          <w:u w:val="single"/>
        </w:rPr>
        <w:t>:</w:t>
      </w:r>
      <w:r>
        <w:rPr>
          <w:rFonts w:ascii="Times New Roman" w:hAnsi="Times New Roman" w:cs="Times New Roman"/>
          <w:b/>
          <w:bCs/>
          <w:sz w:val="22"/>
          <w:szCs w:val="22"/>
          <w:u w:val="single"/>
        </w:rPr>
        <w:t>1</w:t>
      </w:r>
      <w:r w:rsidRPr="0045045E">
        <w:rPr>
          <w:rFonts w:ascii="Times New Roman" w:hAnsi="Times New Roman" w:cs="Times New Roman"/>
          <w:b/>
          <w:bCs/>
          <w:sz w:val="22"/>
          <w:szCs w:val="22"/>
          <w:u w:val="single"/>
        </w:rPr>
        <w:t>5</w:t>
      </w:r>
    </w:p>
    <w:p w14:paraId="5359E05C" w14:textId="77777777" w:rsidR="00430656" w:rsidRDefault="00430656" w:rsidP="0045045E">
      <w:pPr>
        <w:jc w:val="both"/>
        <w:rPr>
          <w:b/>
          <w:bCs/>
          <w:noProof/>
          <w:sz w:val="28"/>
          <w:szCs w:val="28"/>
        </w:rPr>
      </w:pPr>
      <w:r w:rsidRPr="00430656">
        <w:rPr>
          <w:b/>
          <w:bCs/>
          <w:noProof/>
          <w:sz w:val="28"/>
          <w:szCs w:val="28"/>
        </w:rPr>
        <w:t>Quantum Simulation with Ultracold Atoms in a Kagome Optical Lattice</w:t>
      </w:r>
    </w:p>
    <w:p w14:paraId="745304A3" w14:textId="77777777" w:rsidR="00430656" w:rsidRDefault="0045045E" w:rsidP="0045045E">
      <w:pPr>
        <w:jc w:val="both"/>
        <w:rPr>
          <w:b/>
          <w:bCs/>
          <w:i/>
          <w:iCs/>
          <w:noProof/>
          <w:sz w:val="28"/>
          <w:szCs w:val="28"/>
        </w:rPr>
      </w:pPr>
      <w:r w:rsidRPr="000F74C1">
        <w:rPr>
          <w:b/>
          <w:bCs/>
          <w:i/>
          <w:iCs/>
          <w:noProof/>
          <w:sz w:val="28"/>
          <w:szCs w:val="28"/>
        </w:rPr>
        <w:t>Author(s):</w:t>
      </w:r>
      <w:r w:rsidRPr="000F74C1">
        <w:t xml:space="preserve"> </w:t>
      </w:r>
      <w:r w:rsidR="00430656" w:rsidRPr="00430656">
        <w:rPr>
          <w:b/>
          <w:bCs/>
          <w:i/>
          <w:iCs/>
          <w:noProof/>
          <w:sz w:val="28"/>
          <w:szCs w:val="28"/>
        </w:rPr>
        <w:t xml:space="preserve">Luca Donini </w:t>
      </w:r>
    </w:p>
    <w:p w14:paraId="50ADD590" w14:textId="155CA789" w:rsidR="00430656" w:rsidRDefault="0045045E" w:rsidP="005E7777">
      <w:pPr>
        <w:jc w:val="both"/>
      </w:pPr>
      <w:r w:rsidRPr="000507B7">
        <w:rPr>
          <w:noProof/>
        </w:rPr>
        <w:t xml:space="preserve">Supervisor(s): </w:t>
      </w:r>
      <w:r w:rsidR="00430656" w:rsidRPr="00430656">
        <w:t>Dr Ulrich Schneider</w:t>
      </w:r>
      <w:r>
        <w:rPr>
          <w:noProof/>
        </w:rPr>
        <w:t xml:space="preserve">, </w:t>
      </w:r>
      <w:r w:rsidRPr="000F74C1">
        <w:t>Course:</w:t>
      </w:r>
      <w:r w:rsidRPr="006669BD">
        <w:t xml:space="preserve"> </w:t>
      </w:r>
      <w:r w:rsidR="00430656" w:rsidRPr="00430656">
        <w:t>PhD in Physics</w:t>
      </w:r>
      <w:r>
        <w:t xml:space="preserve">, </w:t>
      </w:r>
      <w:r w:rsidRPr="006669BD">
        <w:t xml:space="preserve">Year of Matriculation / Joining MCR: </w:t>
      </w:r>
      <w:r w:rsidR="009E1667" w:rsidRPr="009E1667">
        <w:t>2019</w:t>
      </w:r>
    </w:p>
    <w:p w14:paraId="1E93F59C" w14:textId="77777777" w:rsidR="005E7777" w:rsidRDefault="005E7777" w:rsidP="005E7777">
      <w:pPr>
        <w:jc w:val="both"/>
      </w:pPr>
    </w:p>
    <w:p w14:paraId="7757446F" w14:textId="022B42C9" w:rsidR="009E1667" w:rsidRPr="009E1667" w:rsidRDefault="009E1667" w:rsidP="009E1667">
      <w:r w:rsidRPr="009E1667">
        <w:t>The idea that we might be able to simulate complex processes in nature with quantum computers was first put forth by Richard Feynman in the 1980s. While the goal of building a completely general device capable of simulating any physical system remains elusive, much progress has been made in the construction of specialised quantum simulators that are able to address more specific problems. In this context, ultracold atoms in optical lattices have been used over the last 20 years to reproduce the electronic properties of crystalline solids. This allows to study phenomena such as superconductivity, whose origin is still not completely understood, and to search for new states of matter exhibiting exotic properties. The increased understanding gained through these methods has the potential to lead to significant technological development.</w:t>
      </w:r>
    </w:p>
    <w:p w14:paraId="68B5CC26" w14:textId="46763874" w:rsidR="0045045E" w:rsidRDefault="009E1667" w:rsidP="009E1667">
      <w:r w:rsidRPr="009E1667">
        <w:t xml:space="preserve">In my talk, I will be presenting the quantum simulator that my group is currently building. It is implemented with ultracold rubidium and potassium atoms in a </w:t>
      </w:r>
      <w:proofErr w:type="spellStart"/>
      <w:r w:rsidRPr="009E1667">
        <w:t>kagome</w:t>
      </w:r>
      <w:proofErr w:type="spellEnd"/>
      <w:r w:rsidRPr="009E1667">
        <w:t xml:space="preserve"> optical lattice. The corner-sharing triangles that make up the </w:t>
      </w:r>
      <w:proofErr w:type="spellStart"/>
      <w:r w:rsidRPr="009E1667">
        <w:t>kagome</w:t>
      </w:r>
      <w:proofErr w:type="spellEnd"/>
      <w:r w:rsidRPr="009E1667">
        <w:t xml:space="preserve"> pattern (see figure) are responsible for a host of interesting phenomena. For example, it is possible for a macroscopic number of atoms in the lattice to have </w:t>
      </w:r>
      <w:proofErr w:type="gramStart"/>
      <w:r w:rsidRPr="009E1667">
        <w:t>exactly the same</w:t>
      </w:r>
      <w:proofErr w:type="gramEnd"/>
      <w:r w:rsidRPr="009E1667">
        <w:t xml:space="preserve"> kinetic energy, which is prohibited in most systems by the Pauli exclusion principle. Additionally, the quantum-mechanical wavefunction of atoms can be localised to a small number of lattice sites thanks to destructive interference. These unusual properties make our system particularly suitable to study situations for which reliable computational models are not available, thus offering the possibility of significant advances in our understanding of interacting quantum systems.</w:t>
      </w:r>
    </w:p>
    <w:p w14:paraId="40608BE3" w14:textId="34899C1B" w:rsidR="00430656" w:rsidRDefault="00430656" w:rsidP="009E1667">
      <w:r>
        <w:rPr>
          <w:rFonts w:ascii="Arial" w:hAnsi="Arial" w:cs="Arial"/>
          <w:noProof/>
          <w:color w:val="000000"/>
          <w:bdr w:val="none" w:sz="0" w:space="0" w:color="auto" w:frame="1"/>
        </w:rPr>
        <w:drawing>
          <wp:inline distT="0" distB="0" distL="0" distR="0" wp14:anchorId="7111B04F" wp14:editId="542A95FD">
            <wp:extent cx="3000375" cy="2333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2333625"/>
                    </a:xfrm>
                    <a:prstGeom prst="rect">
                      <a:avLst/>
                    </a:prstGeom>
                    <a:noFill/>
                    <a:ln>
                      <a:noFill/>
                    </a:ln>
                  </pic:spPr>
                </pic:pic>
              </a:graphicData>
            </a:graphic>
          </wp:inline>
        </w:drawing>
      </w:r>
    </w:p>
    <w:p w14:paraId="1E368BBB" w14:textId="2D42160C" w:rsidR="00430656" w:rsidRDefault="00430656" w:rsidP="009E1667">
      <w:r w:rsidRPr="00430656">
        <w:t xml:space="preserve">Figure 1. The </w:t>
      </w:r>
      <w:proofErr w:type="spellStart"/>
      <w:r w:rsidRPr="00430656">
        <w:t>kagome</w:t>
      </w:r>
      <w:proofErr w:type="spellEnd"/>
      <w:r w:rsidRPr="00430656">
        <w:t xml:space="preserve"> lattice is formed of three triangular sublattices creating a pattern of corner-sharing triangles. Left: Unit cell and lattice vectors. Right: Localised wavefunction (eigenstate) of the </w:t>
      </w:r>
      <w:proofErr w:type="spellStart"/>
      <w:r w:rsidRPr="00430656">
        <w:t>kagome</w:t>
      </w:r>
      <w:proofErr w:type="spellEnd"/>
      <w:r w:rsidRPr="00430656">
        <w:t xml:space="preserve"> lattice. Delocalisation is prevented by destructive interference of the tunnelling amplitudes.</w:t>
      </w:r>
    </w:p>
    <w:p w14:paraId="5B54A2EC" w14:textId="77777777" w:rsidR="005E7777" w:rsidRDefault="005E7777" w:rsidP="009E1667"/>
    <w:p w14:paraId="2165C192" w14:textId="09F0837C" w:rsidR="0045045E" w:rsidRPr="000F74C1" w:rsidRDefault="0045045E" w:rsidP="0045045E">
      <w:pPr>
        <w:pStyle w:val="NoSpacing"/>
        <w:jc w:val="both"/>
        <w:rPr>
          <w:rFonts w:ascii="Times New Roman" w:hAnsi="Times New Roman" w:cs="Times New Roman"/>
          <w:b/>
          <w:bCs/>
          <w:sz w:val="22"/>
          <w:szCs w:val="22"/>
          <w:u w:val="single"/>
        </w:rPr>
      </w:pPr>
      <w:r w:rsidRPr="000F74C1">
        <w:rPr>
          <w:rFonts w:ascii="Times New Roman" w:hAnsi="Times New Roman" w:cs="Times New Roman"/>
          <w:b/>
          <w:bCs/>
          <w:sz w:val="22"/>
          <w:szCs w:val="22"/>
          <w:u w:val="single"/>
        </w:rPr>
        <w:t xml:space="preserve">Oral Presentation </w:t>
      </w:r>
      <w:r>
        <w:rPr>
          <w:rFonts w:ascii="Times New Roman" w:hAnsi="Times New Roman" w:cs="Times New Roman"/>
          <w:b/>
          <w:bCs/>
          <w:sz w:val="22"/>
          <w:szCs w:val="22"/>
          <w:u w:val="single"/>
        </w:rPr>
        <w:t>13</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2</w:t>
      </w:r>
      <w:r w:rsidRPr="0045045E">
        <w:rPr>
          <w:rFonts w:ascii="Times New Roman" w:hAnsi="Times New Roman" w:cs="Times New Roman"/>
          <w:b/>
          <w:bCs/>
          <w:sz w:val="22"/>
          <w:szCs w:val="22"/>
          <w:u w:val="single"/>
          <w:vertAlign w:val="superscript"/>
        </w:rPr>
        <w:t>nd</w:t>
      </w:r>
      <w:r w:rsidRPr="000F74C1">
        <w:rPr>
          <w:rFonts w:ascii="Times New Roman" w:hAnsi="Times New Roman" w:cs="Times New Roman"/>
          <w:b/>
          <w:bCs/>
          <w:sz w:val="22"/>
          <w:szCs w:val="22"/>
          <w:u w:val="single"/>
        </w:rPr>
        <w:t xml:space="preserve"> </w:t>
      </w:r>
      <w:r>
        <w:rPr>
          <w:rFonts w:ascii="Times New Roman" w:hAnsi="Times New Roman" w:cs="Times New Roman"/>
          <w:b/>
          <w:bCs/>
          <w:sz w:val="22"/>
          <w:szCs w:val="22"/>
          <w:u w:val="single"/>
        </w:rPr>
        <w:t xml:space="preserve">Oral Presentation </w:t>
      </w:r>
      <w:r w:rsidRPr="000F74C1">
        <w:rPr>
          <w:rFonts w:ascii="Times New Roman" w:hAnsi="Times New Roman" w:cs="Times New Roman"/>
          <w:b/>
          <w:bCs/>
          <w:sz w:val="22"/>
          <w:szCs w:val="22"/>
          <w:u w:val="single"/>
        </w:rPr>
        <w:t xml:space="preserve">Session) </w:t>
      </w:r>
      <w:r>
        <w:rPr>
          <w:rFonts w:ascii="Times New Roman" w:hAnsi="Times New Roman" w:cs="Times New Roman"/>
          <w:b/>
          <w:bCs/>
          <w:sz w:val="22"/>
          <w:szCs w:val="22"/>
          <w:u w:val="single"/>
        </w:rPr>
        <w:t xml:space="preserve">- </w:t>
      </w:r>
      <w:r w:rsidRPr="0045045E">
        <w:rPr>
          <w:rFonts w:ascii="Times New Roman" w:hAnsi="Times New Roman" w:cs="Times New Roman"/>
          <w:b/>
          <w:bCs/>
          <w:sz w:val="22"/>
          <w:szCs w:val="22"/>
          <w:u w:val="single"/>
        </w:rPr>
        <w:t>1</w:t>
      </w:r>
      <w:r>
        <w:rPr>
          <w:rFonts w:ascii="Times New Roman" w:hAnsi="Times New Roman" w:cs="Times New Roman"/>
          <w:b/>
          <w:bCs/>
          <w:sz w:val="22"/>
          <w:szCs w:val="22"/>
          <w:u w:val="single"/>
        </w:rPr>
        <w:t>6</w:t>
      </w:r>
      <w:r w:rsidRPr="0045045E">
        <w:rPr>
          <w:rFonts w:ascii="Times New Roman" w:hAnsi="Times New Roman" w:cs="Times New Roman"/>
          <w:b/>
          <w:bCs/>
          <w:sz w:val="22"/>
          <w:szCs w:val="22"/>
          <w:u w:val="single"/>
        </w:rPr>
        <w:t>:15 - 1</w:t>
      </w:r>
      <w:r>
        <w:rPr>
          <w:rFonts w:ascii="Times New Roman" w:hAnsi="Times New Roman" w:cs="Times New Roman"/>
          <w:b/>
          <w:bCs/>
          <w:sz w:val="22"/>
          <w:szCs w:val="22"/>
          <w:u w:val="single"/>
        </w:rPr>
        <w:t>6</w:t>
      </w:r>
      <w:r w:rsidRPr="0045045E">
        <w:rPr>
          <w:rFonts w:ascii="Times New Roman" w:hAnsi="Times New Roman" w:cs="Times New Roman"/>
          <w:b/>
          <w:bCs/>
          <w:sz w:val="22"/>
          <w:szCs w:val="22"/>
          <w:u w:val="single"/>
        </w:rPr>
        <w:t>:25</w:t>
      </w:r>
    </w:p>
    <w:p w14:paraId="10E54DE4" w14:textId="77777777" w:rsidR="00430656" w:rsidRDefault="00430656" w:rsidP="0045045E">
      <w:pPr>
        <w:jc w:val="both"/>
        <w:rPr>
          <w:b/>
          <w:bCs/>
          <w:noProof/>
          <w:sz w:val="28"/>
          <w:szCs w:val="28"/>
        </w:rPr>
      </w:pPr>
      <w:r w:rsidRPr="00430656">
        <w:rPr>
          <w:b/>
          <w:bCs/>
          <w:noProof/>
          <w:sz w:val="28"/>
          <w:szCs w:val="28"/>
        </w:rPr>
        <w:t>Aristotle’s Influence on Nietzsche’s Early Politics</w:t>
      </w:r>
    </w:p>
    <w:p w14:paraId="25DCDD66" w14:textId="77777777" w:rsidR="00430656" w:rsidRDefault="0045045E" w:rsidP="0045045E">
      <w:pPr>
        <w:jc w:val="both"/>
        <w:rPr>
          <w:b/>
          <w:bCs/>
          <w:i/>
          <w:iCs/>
          <w:noProof/>
          <w:sz w:val="28"/>
          <w:szCs w:val="28"/>
        </w:rPr>
      </w:pPr>
      <w:r w:rsidRPr="000F74C1">
        <w:rPr>
          <w:b/>
          <w:bCs/>
          <w:i/>
          <w:iCs/>
          <w:noProof/>
          <w:sz w:val="28"/>
          <w:szCs w:val="28"/>
        </w:rPr>
        <w:t>Author(s):</w:t>
      </w:r>
      <w:r w:rsidRPr="000F74C1">
        <w:t xml:space="preserve"> </w:t>
      </w:r>
      <w:r w:rsidR="00430656" w:rsidRPr="00430656">
        <w:rPr>
          <w:b/>
          <w:bCs/>
          <w:i/>
          <w:iCs/>
          <w:noProof/>
          <w:sz w:val="28"/>
          <w:szCs w:val="28"/>
        </w:rPr>
        <w:t xml:space="preserve">Phillip Craik </w:t>
      </w:r>
    </w:p>
    <w:p w14:paraId="6EE34B1F" w14:textId="3BFBAB29" w:rsidR="00430656" w:rsidRPr="00430656" w:rsidRDefault="0045045E" w:rsidP="00430656">
      <w:r w:rsidRPr="000507B7">
        <w:rPr>
          <w:noProof/>
        </w:rPr>
        <w:t xml:space="preserve">Supervisor(s): </w:t>
      </w:r>
      <w:proofErr w:type="spellStart"/>
      <w:r w:rsidR="00430656" w:rsidRPr="00430656">
        <w:t>Dr.</w:t>
      </w:r>
      <w:proofErr w:type="spellEnd"/>
      <w:r w:rsidR="00430656" w:rsidRPr="00430656">
        <w:t xml:space="preserve"> Martin </w:t>
      </w:r>
      <w:proofErr w:type="spellStart"/>
      <w:r w:rsidR="00430656" w:rsidRPr="00430656">
        <w:t>Ruehl</w:t>
      </w:r>
      <w:proofErr w:type="spellEnd"/>
      <w:r>
        <w:rPr>
          <w:noProof/>
        </w:rPr>
        <w:t xml:space="preserve">, </w:t>
      </w:r>
      <w:r w:rsidRPr="000F74C1">
        <w:t>Course:</w:t>
      </w:r>
      <w:r w:rsidRPr="006669BD">
        <w:t xml:space="preserve"> </w:t>
      </w:r>
      <w:r w:rsidR="00430656" w:rsidRPr="00430656">
        <w:t>PhD in German</w:t>
      </w:r>
      <w:r>
        <w:t xml:space="preserve">, </w:t>
      </w:r>
      <w:r w:rsidRPr="006669BD">
        <w:t xml:space="preserve">Year of Matriculation / Joining MCR: </w:t>
      </w:r>
      <w:r w:rsidR="00430656" w:rsidRPr="00430656">
        <w:t>2020</w:t>
      </w:r>
    </w:p>
    <w:p w14:paraId="7F48A539" w14:textId="5F42A45C" w:rsidR="0045045E" w:rsidRPr="006F15D2" w:rsidRDefault="00430656" w:rsidP="00430656">
      <w:pPr>
        <w:rPr>
          <w:sz w:val="52"/>
          <w:szCs w:val="20"/>
          <w:lang w:val="en-US"/>
        </w:rPr>
      </w:pPr>
      <w:r w:rsidRPr="00430656">
        <w:t xml:space="preserve">Friedrich Nietzsche’s (1844-1900) politics changed suddenly around the time he first left Germany for Basel. Up to this point, his views had been those typical of his age and social class: he was an ardent German nationalist and a supporter of Bismarck’s programme of unification under Prussian leadership. When he first wrote home about Basel, then a small, quasi-independent city on the Rhine, he wrote of it dismissively, as a place well set up to cure </w:t>
      </w:r>
      <w:r w:rsidRPr="00430656">
        <w:lastRenderedPageBreak/>
        <w:t xml:space="preserve">one of republicanism. A year later all of this had changed. It was suddenly Prussia’s growing influence that posed the greatest danger to European culture, and the city-state, against which the modern nation was an ‘absurd crudity’, that now captured his interest. What caused this change — indeed, that such a change took place at all — has gone almost unremarked upon in the literature. Here I suggest a solution is to be found in yet another understudied area: Nietzsche’s extensive engagement with Aristotle’s Politics. A detailed account of these early years is of decided importance to our understanding of Nietzsche’s thought, for the politics he assumed in Basel stayed with him </w:t>
      </w:r>
      <w:proofErr w:type="gramStart"/>
      <w:r w:rsidRPr="00430656">
        <w:t>more or less unchanged</w:t>
      </w:r>
      <w:proofErr w:type="gramEnd"/>
      <w:r w:rsidRPr="00430656">
        <w:t xml:space="preserve"> into his mature period, where they continued to play a foundational role in his theories of culture and the future of mankind.</w:t>
      </w:r>
    </w:p>
    <w:p w14:paraId="06393952" w14:textId="0C4015C8" w:rsidR="00430656" w:rsidRDefault="00430656">
      <w:pPr>
        <w:rPr>
          <w:sz w:val="52"/>
          <w:szCs w:val="20"/>
          <w:lang w:val="en-US"/>
        </w:rPr>
      </w:pPr>
      <w:r>
        <w:rPr>
          <w:sz w:val="52"/>
          <w:szCs w:val="20"/>
          <w:lang w:val="en-US"/>
        </w:rPr>
        <w:br w:type="page"/>
      </w:r>
    </w:p>
    <w:p w14:paraId="6808A1BA" w14:textId="67A0FDB3" w:rsidR="00D357A4" w:rsidRDefault="00D357A4" w:rsidP="00D357A4">
      <w:pPr>
        <w:jc w:val="center"/>
        <w:rPr>
          <w:sz w:val="52"/>
          <w:szCs w:val="20"/>
          <w:lang w:val="en-US"/>
        </w:rPr>
      </w:pPr>
      <w:r>
        <w:rPr>
          <w:sz w:val="52"/>
          <w:szCs w:val="20"/>
          <w:lang w:val="en-US"/>
        </w:rPr>
        <w:lastRenderedPageBreak/>
        <w:t>Exhibition Details</w:t>
      </w:r>
    </w:p>
    <w:p w14:paraId="2631A9A6" w14:textId="5A46152D" w:rsidR="00D357A4" w:rsidRDefault="00D357A4" w:rsidP="00D357A4">
      <w:pPr>
        <w:jc w:val="center"/>
        <w:rPr>
          <w:sz w:val="52"/>
          <w:szCs w:val="20"/>
          <w:lang w:val="en-US"/>
        </w:rPr>
      </w:pPr>
    </w:p>
    <w:p w14:paraId="08764D70" w14:textId="77777777" w:rsidR="00D357A4" w:rsidRPr="00D357A4" w:rsidRDefault="00D357A4" w:rsidP="00D357A4">
      <w:pPr>
        <w:jc w:val="both"/>
        <w:rPr>
          <w:b/>
          <w:bCs/>
          <w:noProof/>
          <w:sz w:val="28"/>
          <w:szCs w:val="28"/>
        </w:rPr>
      </w:pPr>
      <w:r w:rsidRPr="00D357A4">
        <w:rPr>
          <w:b/>
          <w:bCs/>
          <w:noProof/>
          <w:sz w:val="28"/>
          <w:szCs w:val="28"/>
        </w:rPr>
        <w:t>Jesus MCR Graduate Conference 2021 College Archive Exhibition: Art and architecture in Jesus college: preserving the past and creating the future</w:t>
      </w:r>
    </w:p>
    <w:p w14:paraId="7D10662B" w14:textId="77777777" w:rsidR="00D357A4" w:rsidRPr="007C2EA0" w:rsidRDefault="00D357A4" w:rsidP="00D357A4">
      <w:pPr>
        <w:jc w:val="both"/>
        <w:rPr>
          <w:b/>
          <w:bCs/>
          <w:i/>
          <w:iCs/>
          <w:noProof/>
          <w:sz w:val="28"/>
          <w:szCs w:val="28"/>
        </w:rPr>
      </w:pPr>
      <w:r w:rsidRPr="007C2EA0">
        <w:rPr>
          <w:b/>
          <w:bCs/>
          <w:i/>
          <w:iCs/>
          <w:noProof/>
          <w:sz w:val="28"/>
          <w:szCs w:val="28"/>
        </w:rPr>
        <w:t>Curated by Robert Athol, College Archivist</w:t>
      </w:r>
    </w:p>
    <w:p w14:paraId="656D8BAD" w14:textId="616F935F" w:rsidR="00D357A4" w:rsidRDefault="00D357A4" w:rsidP="00D357A4">
      <w:pPr>
        <w:jc w:val="both"/>
        <w:rPr>
          <w:b/>
          <w:bCs/>
          <w:i/>
          <w:iCs/>
          <w:noProof/>
          <w:sz w:val="28"/>
          <w:szCs w:val="28"/>
        </w:rPr>
      </w:pPr>
      <w:r w:rsidRPr="00D357A4">
        <w:rPr>
          <w:b/>
          <w:bCs/>
          <w:i/>
          <w:iCs/>
          <w:noProof/>
          <w:sz w:val="28"/>
          <w:szCs w:val="28"/>
        </w:rPr>
        <w:t>Location: Gather.town Lobby</w:t>
      </w:r>
    </w:p>
    <w:p w14:paraId="4EDE3154" w14:textId="77777777" w:rsidR="007C2EA0" w:rsidRDefault="007C2EA0" w:rsidP="00D357A4">
      <w:pPr>
        <w:jc w:val="both"/>
        <w:rPr>
          <w:b/>
          <w:bCs/>
          <w:i/>
          <w:iCs/>
          <w:noProof/>
          <w:sz w:val="28"/>
          <w:szCs w:val="28"/>
        </w:rPr>
      </w:pPr>
    </w:p>
    <w:p w14:paraId="13274D58" w14:textId="45F4794C" w:rsidR="007C2EA0" w:rsidRPr="007C2EA0" w:rsidRDefault="007C2EA0" w:rsidP="007C2EA0">
      <w:pPr>
        <w:pStyle w:val="ListParagraph"/>
        <w:numPr>
          <w:ilvl w:val="0"/>
          <w:numId w:val="15"/>
        </w:numPr>
        <w:jc w:val="both"/>
        <w:rPr>
          <w:i/>
          <w:iCs/>
          <w:noProof/>
          <w:sz w:val="28"/>
          <w:szCs w:val="28"/>
        </w:rPr>
      </w:pPr>
      <w:r w:rsidRPr="007C2EA0">
        <w:rPr>
          <w:i/>
          <w:iCs/>
          <w:noProof/>
          <w:sz w:val="28"/>
          <w:szCs w:val="28"/>
        </w:rPr>
        <w:t>Elevation of east end of Chapel, 1846</w:t>
      </w:r>
    </w:p>
    <w:p w14:paraId="2573F07C" w14:textId="1A0D6D6C" w:rsidR="007C2EA0" w:rsidRPr="007C2EA0" w:rsidRDefault="007C2EA0" w:rsidP="007C2EA0">
      <w:pPr>
        <w:pStyle w:val="ListParagraph"/>
        <w:numPr>
          <w:ilvl w:val="0"/>
          <w:numId w:val="15"/>
        </w:numPr>
        <w:jc w:val="both"/>
        <w:rPr>
          <w:i/>
          <w:iCs/>
          <w:noProof/>
          <w:sz w:val="28"/>
          <w:szCs w:val="28"/>
        </w:rPr>
      </w:pPr>
      <w:r w:rsidRPr="007C2EA0">
        <w:rPr>
          <w:i/>
          <w:iCs/>
          <w:noProof/>
          <w:sz w:val="28"/>
          <w:szCs w:val="28"/>
        </w:rPr>
        <w:t>Green glazed tile, c.1400</w:t>
      </w:r>
    </w:p>
    <w:p w14:paraId="102B9710" w14:textId="7964D30D" w:rsidR="007C2EA0" w:rsidRPr="007C2EA0" w:rsidRDefault="007C2EA0" w:rsidP="007C2EA0">
      <w:pPr>
        <w:pStyle w:val="ListParagraph"/>
        <w:numPr>
          <w:ilvl w:val="0"/>
          <w:numId w:val="15"/>
        </w:numPr>
        <w:jc w:val="both"/>
        <w:rPr>
          <w:i/>
          <w:iCs/>
          <w:noProof/>
          <w:sz w:val="28"/>
          <w:szCs w:val="28"/>
        </w:rPr>
      </w:pPr>
      <w:r w:rsidRPr="007C2EA0">
        <w:rPr>
          <w:i/>
          <w:iCs/>
          <w:noProof/>
          <w:sz w:val="28"/>
          <w:szCs w:val="28"/>
        </w:rPr>
        <w:t>Jesus College, Cambridge - survey and recording of the Chapel nave roof. Report no. 784</w:t>
      </w:r>
    </w:p>
    <w:p w14:paraId="139EBC3F" w14:textId="4B499896" w:rsidR="007C2EA0" w:rsidRPr="007C2EA0" w:rsidRDefault="007C2EA0" w:rsidP="007C2EA0">
      <w:pPr>
        <w:pStyle w:val="ListParagraph"/>
        <w:numPr>
          <w:ilvl w:val="0"/>
          <w:numId w:val="15"/>
        </w:numPr>
        <w:jc w:val="both"/>
        <w:rPr>
          <w:i/>
          <w:iCs/>
          <w:noProof/>
          <w:sz w:val="28"/>
          <w:szCs w:val="28"/>
        </w:rPr>
      </w:pPr>
      <w:r w:rsidRPr="007C2EA0">
        <w:rPr>
          <w:i/>
          <w:iCs/>
          <w:noProof/>
          <w:sz w:val="28"/>
          <w:szCs w:val="28"/>
        </w:rPr>
        <w:t xml:space="preserve">The Chapel, c. 1900. Sepia engraving, signed in pencil by Celia Murray. Published by W. H. Beynon. </w:t>
      </w:r>
    </w:p>
    <w:p w14:paraId="356DF644" w14:textId="14612F17" w:rsidR="007C2EA0" w:rsidRPr="007C2EA0" w:rsidRDefault="007C2EA0" w:rsidP="007C2EA0">
      <w:pPr>
        <w:pStyle w:val="ListParagraph"/>
        <w:numPr>
          <w:ilvl w:val="0"/>
          <w:numId w:val="15"/>
        </w:numPr>
        <w:jc w:val="both"/>
        <w:rPr>
          <w:i/>
          <w:iCs/>
          <w:noProof/>
          <w:sz w:val="28"/>
          <w:szCs w:val="28"/>
        </w:rPr>
      </w:pPr>
      <w:r w:rsidRPr="007C2EA0">
        <w:rPr>
          <w:i/>
          <w:iCs/>
          <w:noProof/>
          <w:sz w:val="28"/>
          <w:szCs w:val="28"/>
        </w:rPr>
        <w:t>The Hall, c.1900, Sepia engraving, signed in pencil by Celia Murray.</w:t>
      </w:r>
    </w:p>
    <w:p w14:paraId="1B89E69F" w14:textId="3D173064" w:rsidR="007C2EA0" w:rsidRPr="007C2EA0" w:rsidRDefault="007C2EA0" w:rsidP="007C2EA0">
      <w:pPr>
        <w:pStyle w:val="ListParagraph"/>
        <w:numPr>
          <w:ilvl w:val="0"/>
          <w:numId w:val="15"/>
        </w:numPr>
        <w:jc w:val="both"/>
        <w:rPr>
          <w:i/>
          <w:iCs/>
          <w:noProof/>
          <w:sz w:val="28"/>
          <w:szCs w:val="28"/>
        </w:rPr>
      </w:pPr>
      <w:r w:rsidRPr="007C2EA0">
        <w:rPr>
          <w:i/>
          <w:iCs/>
          <w:noProof/>
          <w:sz w:val="28"/>
          <w:szCs w:val="28"/>
        </w:rPr>
        <w:t>Joie de Vivre, 1989. Oil on canvas by John Bellany.</w:t>
      </w:r>
    </w:p>
    <w:p w14:paraId="3DA8541B" w14:textId="5EDDF360" w:rsidR="007C2EA0" w:rsidRPr="007C2EA0" w:rsidRDefault="007C2EA0" w:rsidP="007C2EA0">
      <w:pPr>
        <w:pStyle w:val="ListParagraph"/>
        <w:numPr>
          <w:ilvl w:val="0"/>
          <w:numId w:val="15"/>
        </w:numPr>
        <w:jc w:val="both"/>
        <w:rPr>
          <w:i/>
          <w:iCs/>
          <w:noProof/>
          <w:sz w:val="28"/>
          <w:szCs w:val="28"/>
        </w:rPr>
      </w:pPr>
      <w:r w:rsidRPr="007C2EA0">
        <w:rPr>
          <w:i/>
          <w:iCs/>
          <w:noProof/>
          <w:sz w:val="28"/>
          <w:szCs w:val="28"/>
        </w:rPr>
        <w:t>Jonathan James College cook (c.1767 – 1782), pottery and receipt</w:t>
      </w:r>
    </w:p>
    <w:p w14:paraId="03CE8657" w14:textId="77777777" w:rsidR="007C2EA0" w:rsidRPr="007C2EA0" w:rsidRDefault="007C2EA0" w:rsidP="007C2EA0">
      <w:pPr>
        <w:jc w:val="both"/>
        <w:rPr>
          <w:i/>
          <w:iCs/>
          <w:noProof/>
          <w:sz w:val="28"/>
          <w:szCs w:val="28"/>
        </w:rPr>
      </w:pPr>
    </w:p>
    <w:p w14:paraId="1081FD26" w14:textId="700CEE95" w:rsidR="007C2EA0" w:rsidRPr="00D357A4" w:rsidRDefault="007C2EA0" w:rsidP="007C2EA0">
      <w:pPr>
        <w:jc w:val="both"/>
        <w:rPr>
          <w:b/>
          <w:bCs/>
          <w:noProof/>
          <w:sz w:val="28"/>
          <w:szCs w:val="28"/>
        </w:rPr>
      </w:pPr>
      <w:r w:rsidRPr="007C2EA0">
        <w:rPr>
          <w:b/>
          <w:bCs/>
          <w:noProof/>
          <w:sz w:val="28"/>
          <w:szCs w:val="28"/>
        </w:rPr>
        <w:t>Pippy Photo</w:t>
      </w:r>
      <w:r>
        <w:rPr>
          <w:b/>
          <w:bCs/>
          <w:noProof/>
          <w:sz w:val="28"/>
          <w:szCs w:val="28"/>
        </w:rPr>
        <w:t xml:space="preserve"> Album </w:t>
      </w:r>
    </w:p>
    <w:p w14:paraId="65D956E5" w14:textId="69F5D69C" w:rsidR="007C2EA0" w:rsidRPr="007C2EA0" w:rsidRDefault="007C2EA0" w:rsidP="007C2EA0">
      <w:pPr>
        <w:jc w:val="both"/>
        <w:rPr>
          <w:b/>
          <w:bCs/>
          <w:i/>
          <w:iCs/>
          <w:noProof/>
          <w:sz w:val="28"/>
          <w:szCs w:val="28"/>
        </w:rPr>
      </w:pPr>
      <w:r>
        <w:rPr>
          <w:b/>
          <w:bCs/>
          <w:i/>
          <w:iCs/>
          <w:noProof/>
          <w:sz w:val="28"/>
          <w:szCs w:val="28"/>
        </w:rPr>
        <w:t xml:space="preserve">Photography </w:t>
      </w:r>
      <w:r w:rsidRPr="007C2EA0">
        <w:rPr>
          <w:b/>
          <w:bCs/>
          <w:i/>
          <w:iCs/>
          <w:noProof/>
          <w:sz w:val="28"/>
          <w:szCs w:val="28"/>
        </w:rPr>
        <w:t xml:space="preserve">by </w:t>
      </w:r>
      <w:r>
        <w:rPr>
          <w:b/>
          <w:bCs/>
          <w:i/>
          <w:iCs/>
          <w:noProof/>
          <w:sz w:val="28"/>
          <w:szCs w:val="28"/>
        </w:rPr>
        <w:t>James Crockford</w:t>
      </w:r>
      <w:r w:rsidRPr="007C2EA0">
        <w:rPr>
          <w:b/>
          <w:bCs/>
          <w:i/>
          <w:iCs/>
          <w:noProof/>
          <w:sz w:val="28"/>
          <w:szCs w:val="28"/>
        </w:rPr>
        <w:t xml:space="preserve">, </w:t>
      </w:r>
      <w:r>
        <w:rPr>
          <w:b/>
          <w:bCs/>
          <w:i/>
          <w:iCs/>
          <w:noProof/>
          <w:sz w:val="28"/>
          <w:szCs w:val="28"/>
        </w:rPr>
        <w:t>Dean of Chapel and Welfare tutor</w:t>
      </w:r>
    </w:p>
    <w:p w14:paraId="1597BCD6" w14:textId="77777777" w:rsidR="007C2EA0" w:rsidRDefault="007C2EA0" w:rsidP="007C2EA0">
      <w:pPr>
        <w:jc w:val="both"/>
        <w:rPr>
          <w:b/>
          <w:bCs/>
          <w:i/>
          <w:iCs/>
          <w:noProof/>
          <w:sz w:val="28"/>
          <w:szCs w:val="28"/>
        </w:rPr>
      </w:pPr>
      <w:r w:rsidRPr="00D357A4">
        <w:rPr>
          <w:b/>
          <w:bCs/>
          <w:i/>
          <w:iCs/>
          <w:noProof/>
          <w:sz w:val="28"/>
          <w:szCs w:val="28"/>
        </w:rPr>
        <w:t>Location: Gather.town Lobby</w:t>
      </w:r>
    </w:p>
    <w:p w14:paraId="79340A52" w14:textId="77777777" w:rsidR="007C2EA0" w:rsidRDefault="007C2EA0" w:rsidP="007C2EA0">
      <w:pPr>
        <w:jc w:val="both"/>
        <w:rPr>
          <w:b/>
          <w:bCs/>
          <w:i/>
          <w:iCs/>
          <w:noProof/>
          <w:sz w:val="28"/>
          <w:szCs w:val="28"/>
        </w:rPr>
      </w:pPr>
    </w:p>
    <w:p w14:paraId="77DFE89C" w14:textId="2969EA34" w:rsidR="007C2EA0" w:rsidRPr="00D357A4" w:rsidRDefault="007C2EA0" w:rsidP="007C2EA0">
      <w:pPr>
        <w:jc w:val="both"/>
        <w:rPr>
          <w:b/>
          <w:bCs/>
          <w:noProof/>
          <w:sz w:val="28"/>
          <w:szCs w:val="28"/>
        </w:rPr>
      </w:pPr>
      <w:r>
        <w:rPr>
          <w:b/>
          <w:bCs/>
          <w:noProof/>
          <w:sz w:val="28"/>
          <w:szCs w:val="28"/>
        </w:rPr>
        <w:t xml:space="preserve">Music by Jesus College Choir </w:t>
      </w:r>
    </w:p>
    <w:p w14:paraId="1CA6A693" w14:textId="347C06AA" w:rsidR="00FA3397" w:rsidRDefault="00FA3397" w:rsidP="00FA3397">
      <w:pPr>
        <w:jc w:val="both"/>
        <w:rPr>
          <w:b/>
          <w:bCs/>
          <w:i/>
          <w:iCs/>
          <w:noProof/>
          <w:sz w:val="28"/>
          <w:szCs w:val="28"/>
        </w:rPr>
      </w:pPr>
      <w:r w:rsidRPr="00FA3397">
        <w:rPr>
          <w:b/>
          <w:bCs/>
          <w:i/>
          <w:iCs/>
          <w:noProof/>
          <w:sz w:val="28"/>
          <w:szCs w:val="28"/>
        </w:rPr>
        <w:t>Ave Maria by Franz Biebl</w:t>
      </w:r>
      <w:r>
        <w:rPr>
          <w:b/>
          <w:bCs/>
          <w:i/>
          <w:iCs/>
          <w:noProof/>
          <w:sz w:val="28"/>
          <w:szCs w:val="28"/>
        </w:rPr>
        <w:t xml:space="preserve">, </w:t>
      </w:r>
      <w:r w:rsidRPr="00FA3397">
        <w:rPr>
          <w:b/>
          <w:bCs/>
          <w:i/>
          <w:iCs/>
          <w:noProof/>
          <w:sz w:val="28"/>
          <w:szCs w:val="28"/>
        </w:rPr>
        <w:t>recorded live during</w:t>
      </w:r>
      <w:r>
        <w:rPr>
          <w:b/>
          <w:bCs/>
          <w:i/>
          <w:iCs/>
          <w:noProof/>
          <w:sz w:val="28"/>
          <w:szCs w:val="28"/>
        </w:rPr>
        <w:t xml:space="preserve"> a Jesus College Chapel</w:t>
      </w:r>
      <w:r w:rsidRPr="00FA3397">
        <w:rPr>
          <w:b/>
          <w:bCs/>
          <w:i/>
          <w:iCs/>
          <w:noProof/>
          <w:sz w:val="28"/>
          <w:szCs w:val="28"/>
        </w:rPr>
        <w:t xml:space="preserve"> service </w:t>
      </w:r>
      <w:r>
        <w:rPr>
          <w:b/>
          <w:bCs/>
          <w:i/>
          <w:iCs/>
          <w:noProof/>
          <w:sz w:val="28"/>
          <w:szCs w:val="28"/>
        </w:rPr>
        <w:t xml:space="preserve">from October 2020 </w:t>
      </w:r>
      <w:r w:rsidRPr="00FA3397">
        <w:rPr>
          <w:b/>
          <w:bCs/>
          <w:i/>
          <w:iCs/>
          <w:noProof/>
          <w:sz w:val="28"/>
          <w:szCs w:val="28"/>
        </w:rPr>
        <w:t>and sung beautifully by the Lower Voices of the Chapel Choir.</w:t>
      </w:r>
    </w:p>
    <w:p w14:paraId="63EB935E" w14:textId="03EB294C" w:rsidR="007C2EA0" w:rsidRPr="007C2EA0" w:rsidRDefault="007C2EA0" w:rsidP="007C2EA0">
      <w:pPr>
        <w:jc w:val="both"/>
        <w:rPr>
          <w:b/>
          <w:bCs/>
          <w:i/>
          <w:iCs/>
          <w:noProof/>
          <w:sz w:val="28"/>
          <w:szCs w:val="28"/>
        </w:rPr>
      </w:pPr>
      <w:r>
        <w:rPr>
          <w:b/>
          <w:bCs/>
          <w:i/>
          <w:iCs/>
          <w:noProof/>
          <w:sz w:val="28"/>
          <w:szCs w:val="28"/>
        </w:rPr>
        <w:t xml:space="preserve">Jesus College Choir and Richard Pinel, Director of Music, Jesus College. </w:t>
      </w:r>
    </w:p>
    <w:p w14:paraId="5F817029" w14:textId="3D6BD8DC" w:rsidR="007C2EA0" w:rsidRDefault="007C2EA0" w:rsidP="007C2EA0">
      <w:pPr>
        <w:jc w:val="both"/>
        <w:rPr>
          <w:b/>
          <w:bCs/>
          <w:i/>
          <w:iCs/>
          <w:noProof/>
          <w:sz w:val="28"/>
          <w:szCs w:val="28"/>
        </w:rPr>
      </w:pPr>
      <w:r w:rsidRPr="00D357A4">
        <w:rPr>
          <w:b/>
          <w:bCs/>
          <w:i/>
          <w:iCs/>
          <w:noProof/>
          <w:sz w:val="28"/>
          <w:szCs w:val="28"/>
        </w:rPr>
        <w:t>Location: Gather.town Lobby</w:t>
      </w:r>
    </w:p>
    <w:p w14:paraId="6D6B4DBB" w14:textId="4891E8A8" w:rsidR="007C2EA0" w:rsidRDefault="007C2EA0" w:rsidP="007C2EA0">
      <w:pPr>
        <w:jc w:val="both"/>
        <w:rPr>
          <w:b/>
          <w:bCs/>
          <w:i/>
          <w:iCs/>
          <w:noProof/>
          <w:sz w:val="28"/>
          <w:szCs w:val="28"/>
        </w:rPr>
      </w:pPr>
    </w:p>
    <w:p w14:paraId="3F774BD8" w14:textId="64C7E34E" w:rsidR="007C2EA0" w:rsidRPr="00D357A4" w:rsidRDefault="007C2EA0" w:rsidP="007C2EA0">
      <w:pPr>
        <w:jc w:val="both"/>
        <w:rPr>
          <w:b/>
          <w:bCs/>
          <w:noProof/>
          <w:sz w:val="28"/>
          <w:szCs w:val="28"/>
        </w:rPr>
      </w:pPr>
      <w:r>
        <w:rPr>
          <w:b/>
          <w:bCs/>
          <w:noProof/>
          <w:sz w:val="28"/>
          <w:szCs w:val="28"/>
        </w:rPr>
        <w:t xml:space="preserve">The May Vial, A Play </w:t>
      </w:r>
    </w:p>
    <w:p w14:paraId="5EA5773B" w14:textId="205B777F" w:rsidR="007C2EA0" w:rsidRPr="007C2EA0" w:rsidRDefault="007C2EA0" w:rsidP="007C2EA0">
      <w:pPr>
        <w:jc w:val="both"/>
        <w:rPr>
          <w:b/>
          <w:bCs/>
          <w:i/>
          <w:iCs/>
          <w:noProof/>
          <w:sz w:val="28"/>
          <w:szCs w:val="28"/>
        </w:rPr>
      </w:pPr>
      <w:r>
        <w:rPr>
          <w:b/>
          <w:bCs/>
          <w:i/>
          <w:iCs/>
          <w:noProof/>
          <w:sz w:val="28"/>
          <w:szCs w:val="28"/>
        </w:rPr>
        <w:t xml:space="preserve">Written, filmed and directed by Fred Kelly (Jesus College MCR member matriculation 2019), featuring Abha Calindi and Hannah Charlotte Copley. </w:t>
      </w:r>
    </w:p>
    <w:p w14:paraId="0CDC0381" w14:textId="2C8B76B8" w:rsidR="007C2EA0" w:rsidRDefault="007C2EA0" w:rsidP="007C2EA0">
      <w:pPr>
        <w:jc w:val="both"/>
        <w:rPr>
          <w:b/>
          <w:bCs/>
          <w:i/>
          <w:iCs/>
          <w:noProof/>
          <w:sz w:val="28"/>
          <w:szCs w:val="28"/>
        </w:rPr>
      </w:pPr>
      <w:r w:rsidRPr="00D357A4">
        <w:rPr>
          <w:b/>
          <w:bCs/>
          <w:i/>
          <w:iCs/>
          <w:noProof/>
          <w:sz w:val="28"/>
          <w:szCs w:val="28"/>
        </w:rPr>
        <w:t>Location: Gather.town Lobby</w:t>
      </w:r>
    </w:p>
    <w:p w14:paraId="2C0192F5" w14:textId="77777777" w:rsidR="007C2EA0" w:rsidRPr="00D357A4" w:rsidRDefault="007C2EA0" w:rsidP="00D357A4">
      <w:pPr>
        <w:jc w:val="both"/>
        <w:rPr>
          <w:b/>
          <w:bCs/>
          <w:i/>
          <w:iCs/>
          <w:noProof/>
          <w:sz w:val="28"/>
          <w:szCs w:val="28"/>
        </w:rPr>
      </w:pPr>
    </w:p>
    <w:p w14:paraId="4DA75150" w14:textId="1E4F8667" w:rsidR="00D357A4" w:rsidRDefault="00D357A4" w:rsidP="00D357A4">
      <w:pPr>
        <w:jc w:val="center"/>
        <w:rPr>
          <w:sz w:val="52"/>
          <w:szCs w:val="20"/>
          <w:lang w:val="en-US"/>
        </w:rPr>
      </w:pPr>
    </w:p>
    <w:p w14:paraId="6BE3D251" w14:textId="77777777" w:rsidR="00D357A4" w:rsidRDefault="00D357A4" w:rsidP="00D357A4">
      <w:pPr>
        <w:jc w:val="center"/>
        <w:rPr>
          <w:sz w:val="52"/>
          <w:szCs w:val="20"/>
          <w:lang w:val="en-US"/>
        </w:rPr>
      </w:pPr>
    </w:p>
    <w:p w14:paraId="3C5B14B6" w14:textId="0D3654D3" w:rsidR="00D357A4" w:rsidRDefault="00D357A4" w:rsidP="00D357A4">
      <w:pPr>
        <w:jc w:val="center"/>
        <w:rPr>
          <w:sz w:val="52"/>
          <w:szCs w:val="20"/>
          <w:lang w:val="en-US"/>
        </w:rPr>
      </w:pPr>
    </w:p>
    <w:p w14:paraId="7860D9CC" w14:textId="77777777" w:rsidR="00D357A4" w:rsidRDefault="00D357A4" w:rsidP="00D357A4">
      <w:pPr>
        <w:jc w:val="center"/>
        <w:rPr>
          <w:sz w:val="52"/>
          <w:szCs w:val="20"/>
          <w:lang w:val="en-US"/>
        </w:rPr>
      </w:pPr>
    </w:p>
    <w:p w14:paraId="2E31597A" w14:textId="36426F4B" w:rsidR="00D357A4" w:rsidRDefault="00D357A4">
      <w:pPr>
        <w:spacing w:after="200"/>
        <w:rPr>
          <w:b/>
          <w:bCs/>
          <w:color w:val="000000"/>
        </w:rPr>
      </w:pPr>
      <w:r>
        <w:rPr>
          <w:b/>
          <w:bCs/>
          <w:color w:val="000000"/>
        </w:rPr>
        <w:br w:type="page"/>
      </w:r>
    </w:p>
    <w:p w14:paraId="61D545AF" w14:textId="6D69B745" w:rsidR="0045045E" w:rsidRDefault="00430656" w:rsidP="00430656">
      <w:pPr>
        <w:jc w:val="center"/>
        <w:rPr>
          <w:sz w:val="52"/>
          <w:szCs w:val="20"/>
          <w:lang w:val="en-US"/>
        </w:rPr>
      </w:pPr>
      <w:proofErr w:type="spellStart"/>
      <w:r w:rsidRPr="00430656">
        <w:rPr>
          <w:sz w:val="52"/>
          <w:szCs w:val="20"/>
          <w:lang w:val="en-US"/>
        </w:rPr>
        <w:lastRenderedPageBreak/>
        <w:t>Gather.</w:t>
      </w:r>
      <w:r w:rsidR="00D357A4">
        <w:rPr>
          <w:sz w:val="52"/>
          <w:szCs w:val="20"/>
          <w:lang w:val="en-US"/>
        </w:rPr>
        <w:t>t</w:t>
      </w:r>
      <w:r w:rsidRPr="00430656">
        <w:rPr>
          <w:sz w:val="52"/>
          <w:szCs w:val="20"/>
          <w:lang w:val="en-US"/>
        </w:rPr>
        <w:t>own</w:t>
      </w:r>
      <w:proofErr w:type="spellEnd"/>
      <w:r w:rsidRPr="00430656">
        <w:rPr>
          <w:sz w:val="52"/>
          <w:szCs w:val="20"/>
          <w:lang w:val="en-US"/>
        </w:rPr>
        <w:t xml:space="preserve"> Guidance and instructions for Presenters / Judges and Attendees</w:t>
      </w:r>
    </w:p>
    <w:p w14:paraId="0C242707" w14:textId="77777777" w:rsidR="00430656" w:rsidRDefault="00430656" w:rsidP="00430656">
      <w:pPr>
        <w:rPr>
          <w:b/>
          <w:bCs/>
          <w:color w:val="000000"/>
        </w:rPr>
      </w:pPr>
    </w:p>
    <w:p w14:paraId="1668DD3A" w14:textId="18E45F2E" w:rsidR="00430656" w:rsidRPr="00430656" w:rsidRDefault="00430656" w:rsidP="00430656">
      <w:r w:rsidRPr="00430656">
        <w:rPr>
          <w:b/>
          <w:bCs/>
          <w:color w:val="000000"/>
        </w:rPr>
        <w:t xml:space="preserve">About </w:t>
      </w:r>
      <w:proofErr w:type="spellStart"/>
      <w:r w:rsidRPr="00430656">
        <w:rPr>
          <w:b/>
          <w:bCs/>
          <w:color w:val="000000"/>
        </w:rPr>
        <w:t>Gather.town</w:t>
      </w:r>
      <w:proofErr w:type="spellEnd"/>
      <w:r w:rsidRPr="00430656">
        <w:rPr>
          <w:b/>
          <w:bCs/>
          <w:color w:val="000000"/>
        </w:rPr>
        <w:t>:</w:t>
      </w:r>
    </w:p>
    <w:p w14:paraId="4FFBB50A" w14:textId="77777777" w:rsidR="00430656" w:rsidRPr="00430656" w:rsidRDefault="00430656" w:rsidP="00430656">
      <w:r w:rsidRPr="00430656">
        <w:rPr>
          <w:color w:val="000000"/>
        </w:rPr>
        <w:t xml:space="preserve">You will be able to select a character, search for specific attendees, or just wander around the 2D style space by walking in and out of conversations, just as you would in real life. As you move around the space with your keyboard arrows, the webcam video and microphone </w:t>
      </w:r>
      <w:proofErr w:type="gramStart"/>
      <w:r w:rsidRPr="00430656">
        <w:rPr>
          <w:color w:val="000000"/>
        </w:rPr>
        <w:t>audio</w:t>
      </w:r>
      <w:proofErr w:type="gramEnd"/>
    </w:p>
    <w:p w14:paraId="065D189A" w14:textId="77777777" w:rsidR="00430656" w:rsidRPr="00430656" w:rsidRDefault="00430656" w:rsidP="00430656">
      <w:r w:rsidRPr="00430656">
        <w:rPr>
          <w:color w:val="000000"/>
        </w:rPr>
        <w:t>of the other people in the room increases or fades based on your distance to their character, mimicking walking the hallways at an in-person conference.</w:t>
      </w:r>
    </w:p>
    <w:p w14:paraId="69E0539C" w14:textId="77777777" w:rsidR="00430656" w:rsidRPr="00430656" w:rsidRDefault="00430656" w:rsidP="00430656">
      <w:r w:rsidRPr="00430656">
        <w:rPr>
          <w:color w:val="000000"/>
        </w:rPr>
        <w:t xml:space="preserve">You are encouraged to visit </w:t>
      </w:r>
      <w:proofErr w:type="spellStart"/>
      <w:r w:rsidRPr="00430656">
        <w:rPr>
          <w:color w:val="000000"/>
        </w:rPr>
        <w:t>Gather.Town</w:t>
      </w:r>
      <w:proofErr w:type="spellEnd"/>
      <w:r w:rsidRPr="00430656">
        <w:rPr>
          <w:color w:val="000000"/>
        </w:rPr>
        <w:t xml:space="preserve"> prior to Saturday if you are a </w:t>
      </w:r>
      <w:r w:rsidRPr="00430656">
        <w:rPr>
          <w:b/>
          <w:bCs/>
          <w:color w:val="000000"/>
        </w:rPr>
        <w:t>presenter, chair or judge</w:t>
      </w:r>
      <w:r w:rsidRPr="00430656">
        <w:rPr>
          <w:color w:val="000000"/>
        </w:rPr>
        <w:t xml:space="preserve"> so that you are comfortable using and navigating the space during actual sessions.</w:t>
      </w:r>
    </w:p>
    <w:p w14:paraId="05E89243" w14:textId="5BCB5AB9" w:rsidR="00430656" w:rsidRPr="00430656" w:rsidRDefault="00430656" w:rsidP="00430656">
      <w:proofErr w:type="spellStart"/>
      <w:r w:rsidRPr="00430656">
        <w:rPr>
          <w:color w:val="000000"/>
        </w:rPr>
        <w:t>Gather.Town</w:t>
      </w:r>
      <w:proofErr w:type="spellEnd"/>
      <w:r w:rsidRPr="00430656">
        <w:rPr>
          <w:color w:val="000000"/>
        </w:rPr>
        <w:t xml:space="preserve"> is ONLY supported by Chrome and </w:t>
      </w:r>
      <w:proofErr w:type="gramStart"/>
      <w:r w:rsidRPr="00430656">
        <w:rPr>
          <w:color w:val="000000"/>
        </w:rPr>
        <w:t>Firefox</w:t>
      </w:r>
      <w:r>
        <w:rPr>
          <w:color w:val="000000"/>
        </w:rPr>
        <w:t>, and</w:t>
      </w:r>
      <w:proofErr w:type="gramEnd"/>
      <w:r>
        <w:rPr>
          <w:color w:val="000000"/>
        </w:rPr>
        <w:t xml:space="preserve"> may suffer glitches if used on Internet Explorer</w:t>
      </w:r>
      <w:r w:rsidRPr="00430656">
        <w:rPr>
          <w:color w:val="000000"/>
        </w:rPr>
        <w:t>. </w:t>
      </w:r>
    </w:p>
    <w:p w14:paraId="73A35B57" w14:textId="77777777" w:rsidR="00430656" w:rsidRDefault="00430656" w:rsidP="00430656">
      <w:pPr>
        <w:rPr>
          <w:b/>
          <w:bCs/>
          <w:color w:val="000000"/>
        </w:rPr>
      </w:pPr>
    </w:p>
    <w:p w14:paraId="18432A34" w14:textId="3117A861" w:rsidR="00430656" w:rsidRPr="00430656" w:rsidRDefault="00430656" w:rsidP="00430656">
      <w:r w:rsidRPr="00430656">
        <w:rPr>
          <w:b/>
          <w:bCs/>
          <w:color w:val="000000"/>
        </w:rPr>
        <w:t>Enable/disable your audio and video:</w:t>
      </w:r>
    </w:p>
    <w:p w14:paraId="63B6CD41" w14:textId="1B14C09C" w:rsidR="00430656" w:rsidRDefault="00430656" w:rsidP="00430656">
      <w:pPr>
        <w:rPr>
          <w:color w:val="000000"/>
        </w:rPr>
      </w:pPr>
      <w:r w:rsidRPr="00430656">
        <w:rPr>
          <w:color w:val="000000"/>
        </w:rPr>
        <w:t>After signing in, you will see yourself in the bottom right corner window. This is where you can enable/disable your audio/video. Please keep in mind if you turn these off others will not be able to communicate with you.</w:t>
      </w:r>
    </w:p>
    <w:p w14:paraId="3BC85063" w14:textId="0E3A43A4" w:rsidR="00430656" w:rsidRPr="00430656" w:rsidRDefault="00430656" w:rsidP="00430656">
      <w:r w:rsidRPr="00430656">
        <w:rPr>
          <w:noProof/>
          <w:color w:val="000000"/>
          <w:bdr w:val="none" w:sz="0" w:space="0" w:color="auto" w:frame="1"/>
        </w:rPr>
        <w:drawing>
          <wp:inline distT="0" distB="0" distL="0" distR="0" wp14:anchorId="33E4641A" wp14:editId="37B96BB7">
            <wp:extent cx="1162050" cy="7895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6564" cy="792665"/>
                    </a:xfrm>
                    <a:prstGeom prst="rect">
                      <a:avLst/>
                    </a:prstGeom>
                    <a:noFill/>
                    <a:ln>
                      <a:noFill/>
                    </a:ln>
                  </pic:spPr>
                </pic:pic>
              </a:graphicData>
            </a:graphic>
          </wp:inline>
        </w:drawing>
      </w:r>
      <w:r>
        <w:tab/>
      </w:r>
      <w:r>
        <w:tab/>
      </w:r>
      <w:r w:rsidRPr="00430656">
        <w:rPr>
          <w:noProof/>
          <w:color w:val="000000"/>
          <w:bdr w:val="none" w:sz="0" w:space="0" w:color="auto" w:frame="1"/>
        </w:rPr>
        <w:drawing>
          <wp:inline distT="0" distB="0" distL="0" distR="0" wp14:anchorId="5BE0F709" wp14:editId="792CCF4C">
            <wp:extent cx="1187450" cy="796841"/>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5814" cy="802454"/>
                    </a:xfrm>
                    <a:prstGeom prst="rect">
                      <a:avLst/>
                    </a:prstGeom>
                    <a:noFill/>
                    <a:ln>
                      <a:noFill/>
                    </a:ln>
                  </pic:spPr>
                </pic:pic>
              </a:graphicData>
            </a:graphic>
          </wp:inline>
        </w:drawing>
      </w:r>
      <w:r>
        <w:tab/>
      </w:r>
      <w:r>
        <w:tab/>
      </w:r>
      <w:r w:rsidRPr="00430656">
        <w:rPr>
          <w:noProof/>
          <w:color w:val="000000"/>
          <w:bdr w:val="none" w:sz="0" w:space="0" w:color="auto" w:frame="1"/>
        </w:rPr>
        <w:drawing>
          <wp:inline distT="0" distB="0" distL="0" distR="0" wp14:anchorId="6071F9F2" wp14:editId="67376D2D">
            <wp:extent cx="1258019" cy="7937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893" cy="801873"/>
                    </a:xfrm>
                    <a:prstGeom prst="rect">
                      <a:avLst/>
                    </a:prstGeom>
                    <a:noFill/>
                    <a:ln>
                      <a:noFill/>
                    </a:ln>
                  </pic:spPr>
                </pic:pic>
              </a:graphicData>
            </a:graphic>
          </wp:inline>
        </w:drawing>
      </w:r>
    </w:p>
    <w:p w14:paraId="29D99423" w14:textId="77777777" w:rsidR="00430656" w:rsidRPr="00430656" w:rsidRDefault="00430656" w:rsidP="00430656">
      <w:pPr>
        <w:rPr>
          <w:i/>
          <w:iCs/>
        </w:rPr>
      </w:pPr>
      <w:r w:rsidRPr="00430656">
        <w:rPr>
          <w:i/>
          <w:iCs/>
          <w:color w:val="000000"/>
        </w:rPr>
        <w:t>Video and audio on</w:t>
      </w:r>
      <w:r w:rsidRPr="00430656">
        <w:rPr>
          <w:i/>
          <w:iCs/>
          <w:color w:val="000000"/>
        </w:rPr>
        <w:tab/>
      </w:r>
      <w:r w:rsidRPr="00430656">
        <w:rPr>
          <w:i/>
          <w:iCs/>
          <w:color w:val="000000"/>
        </w:rPr>
        <w:tab/>
        <w:t>Audio off, Video on</w:t>
      </w:r>
      <w:r w:rsidRPr="00430656">
        <w:rPr>
          <w:i/>
          <w:iCs/>
          <w:color w:val="000000"/>
        </w:rPr>
        <w:tab/>
      </w:r>
      <w:r w:rsidRPr="00430656">
        <w:rPr>
          <w:i/>
          <w:iCs/>
          <w:color w:val="000000"/>
        </w:rPr>
        <w:tab/>
        <w:t>Audio and video off</w:t>
      </w:r>
    </w:p>
    <w:p w14:paraId="0EC0C0DB" w14:textId="2A7F0619" w:rsidR="00430656" w:rsidRDefault="00430656" w:rsidP="00430656"/>
    <w:p w14:paraId="13B351B3" w14:textId="4CBD9EBE" w:rsidR="00430656" w:rsidRPr="00430656" w:rsidRDefault="00430656" w:rsidP="00430656">
      <w:r>
        <w:rPr>
          <w:b/>
          <w:bCs/>
          <w:color w:val="000000"/>
        </w:rPr>
        <w:t>C</w:t>
      </w:r>
      <w:r w:rsidRPr="00430656">
        <w:rPr>
          <w:b/>
          <w:bCs/>
          <w:color w:val="000000"/>
        </w:rPr>
        <w:t>hange your name: </w:t>
      </w:r>
    </w:p>
    <w:p w14:paraId="61520615" w14:textId="77777777" w:rsidR="00430656" w:rsidRPr="00430656" w:rsidRDefault="00430656" w:rsidP="00430656">
      <w:r w:rsidRPr="00430656">
        <w:rPr>
          <w:color w:val="000000"/>
        </w:rPr>
        <w:t>Click on your name at this bar at the bottom. Please use your name and surname, so that if needed Mark can let the speaker share their screen (then he will know that you are not the speaker if you share the same forename)</w:t>
      </w:r>
    </w:p>
    <w:p w14:paraId="46688F0B" w14:textId="023DF24D" w:rsidR="00430656" w:rsidRPr="00430656" w:rsidRDefault="00430656" w:rsidP="00430656">
      <w:r w:rsidRPr="00430656">
        <w:rPr>
          <w:noProof/>
          <w:color w:val="000000"/>
          <w:bdr w:val="none" w:sz="0" w:space="0" w:color="auto" w:frame="1"/>
        </w:rPr>
        <w:drawing>
          <wp:inline distT="0" distB="0" distL="0" distR="0" wp14:anchorId="0F8EA56A" wp14:editId="5163F1BE">
            <wp:extent cx="350520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762000"/>
                    </a:xfrm>
                    <a:prstGeom prst="rect">
                      <a:avLst/>
                    </a:prstGeom>
                    <a:noFill/>
                    <a:ln>
                      <a:noFill/>
                    </a:ln>
                  </pic:spPr>
                </pic:pic>
              </a:graphicData>
            </a:graphic>
          </wp:inline>
        </w:drawing>
      </w:r>
    </w:p>
    <w:p w14:paraId="34447768" w14:textId="77777777" w:rsidR="00430656" w:rsidRPr="00430656" w:rsidRDefault="00430656" w:rsidP="00430656"/>
    <w:p w14:paraId="41A5A586" w14:textId="77777777" w:rsidR="00430656" w:rsidRPr="00430656" w:rsidRDefault="00430656" w:rsidP="00430656">
      <w:r w:rsidRPr="00430656">
        <w:rPr>
          <w:b/>
          <w:bCs/>
          <w:color w:val="000000"/>
        </w:rPr>
        <w:t>Change your character:</w:t>
      </w:r>
    </w:p>
    <w:p w14:paraId="0ACBF03B" w14:textId="2C99F880" w:rsidR="00430656" w:rsidRPr="00430656" w:rsidRDefault="00430656" w:rsidP="00430656">
      <w:r w:rsidRPr="00430656">
        <w:rPr>
          <w:color w:val="000000"/>
        </w:rPr>
        <w:t>Click on the character in the bar above, and you can change the appearance.</w:t>
      </w:r>
    </w:p>
    <w:p w14:paraId="407D7AEB" w14:textId="4648E007" w:rsidR="00430656" w:rsidRPr="00430656" w:rsidRDefault="00430656" w:rsidP="00430656">
      <w:r w:rsidRPr="00430656">
        <w:rPr>
          <w:noProof/>
          <w:color w:val="000000"/>
          <w:bdr w:val="none" w:sz="0" w:space="0" w:color="auto" w:frame="1"/>
        </w:rPr>
        <w:drawing>
          <wp:inline distT="0" distB="0" distL="0" distR="0" wp14:anchorId="6E6C8795" wp14:editId="6414560D">
            <wp:extent cx="1519034" cy="1041400"/>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9863" cy="1048824"/>
                    </a:xfrm>
                    <a:prstGeom prst="rect">
                      <a:avLst/>
                    </a:prstGeom>
                    <a:noFill/>
                    <a:ln>
                      <a:noFill/>
                    </a:ln>
                  </pic:spPr>
                </pic:pic>
              </a:graphicData>
            </a:graphic>
          </wp:inline>
        </w:drawing>
      </w:r>
    </w:p>
    <w:p w14:paraId="28E15E6B" w14:textId="54C98792" w:rsidR="00430656" w:rsidRDefault="00430656" w:rsidP="00430656"/>
    <w:p w14:paraId="68EFE890" w14:textId="77777777" w:rsidR="00430656" w:rsidRPr="00430656" w:rsidRDefault="00430656" w:rsidP="00430656">
      <w:r w:rsidRPr="00430656">
        <w:rPr>
          <w:b/>
          <w:bCs/>
          <w:color w:val="000000"/>
        </w:rPr>
        <w:t xml:space="preserve">I am lost or </w:t>
      </w:r>
      <w:proofErr w:type="gramStart"/>
      <w:r w:rsidRPr="00430656">
        <w:rPr>
          <w:b/>
          <w:bCs/>
          <w:color w:val="000000"/>
        </w:rPr>
        <w:t>can’t</w:t>
      </w:r>
      <w:proofErr w:type="gramEnd"/>
      <w:r w:rsidRPr="00430656">
        <w:rPr>
          <w:b/>
          <w:bCs/>
          <w:color w:val="000000"/>
        </w:rPr>
        <w:t xml:space="preserve"> get in!</w:t>
      </w:r>
    </w:p>
    <w:p w14:paraId="56B9D745" w14:textId="63F23FF7" w:rsidR="00430656" w:rsidRPr="00430656" w:rsidRDefault="00430656" w:rsidP="00430656">
      <w:pPr>
        <w:numPr>
          <w:ilvl w:val="0"/>
          <w:numId w:val="6"/>
        </w:numPr>
        <w:textAlignment w:val="baseline"/>
        <w:rPr>
          <w:color w:val="000000"/>
        </w:rPr>
      </w:pPr>
      <w:r w:rsidRPr="00430656">
        <w:rPr>
          <w:color w:val="000000"/>
        </w:rPr>
        <w:t>If you leave the space and re-enter, you will arrive back in the location you were in before. </w:t>
      </w:r>
    </w:p>
    <w:p w14:paraId="32844EAE" w14:textId="26333BD6" w:rsidR="00430656" w:rsidRPr="00430656" w:rsidRDefault="00430656" w:rsidP="00430656">
      <w:pPr>
        <w:numPr>
          <w:ilvl w:val="0"/>
          <w:numId w:val="6"/>
        </w:numPr>
        <w:textAlignment w:val="baseline"/>
        <w:rPr>
          <w:color w:val="000000"/>
        </w:rPr>
      </w:pPr>
      <w:r w:rsidRPr="00430656">
        <w:rPr>
          <w:color w:val="000000"/>
        </w:rPr>
        <w:t xml:space="preserve">If you </w:t>
      </w:r>
      <w:proofErr w:type="gramStart"/>
      <w:r w:rsidRPr="00430656">
        <w:rPr>
          <w:color w:val="000000"/>
        </w:rPr>
        <w:t>can’t</w:t>
      </w:r>
      <w:proofErr w:type="gramEnd"/>
      <w:r w:rsidRPr="00430656">
        <w:rPr>
          <w:color w:val="000000"/>
        </w:rPr>
        <w:t xml:space="preserve"> get into </w:t>
      </w:r>
      <w:proofErr w:type="spellStart"/>
      <w:r w:rsidRPr="00430656">
        <w:rPr>
          <w:color w:val="000000"/>
        </w:rPr>
        <w:t>Gather.town</w:t>
      </w:r>
      <w:proofErr w:type="spellEnd"/>
      <w:r w:rsidRPr="00430656">
        <w:rPr>
          <w:color w:val="000000"/>
        </w:rPr>
        <w:t xml:space="preserve"> or it isn’t working</w:t>
      </w:r>
      <w:r>
        <w:rPr>
          <w:color w:val="000000"/>
        </w:rPr>
        <w:t xml:space="preserve"> for you</w:t>
      </w:r>
      <w:r w:rsidRPr="00430656">
        <w:rPr>
          <w:color w:val="000000"/>
        </w:rPr>
        <w:t xml:space="preserve">, email Mark </w:t>
      </w:r>
      <w:proofErr w:type="spellStart"/>
      <w:r w:rsidRPr="00430656">
        <w:rPr>
          <w:color w:val="000000"/>
        </w:rPr>
        <w:t>Cresswell</w:t>
      </w:r>
      <w:proofErr w:type="spellEnd"/>
      <w:r w:rsidRPr="00430656">
        <w:rPr>
          <w:color w:val="000000"/>
        </w:rPr>
        <w:t xml:space="preserve"> who is providing tech support all day on: av-technician@jesus.cam.ac.uk</w:t>
      </w:r>
    </w:p>
    <w:p w14:paraId="18CB302C" w14:textId="77777777" w:rsidR="00430656" w:rsidRPr="00430656" w:rsidRDefault="00430656" w:rsidP="00430656">
      <w:pPr>
        <w:numPr>
          <w:ilvl w:val="0"/>
          <w:numId w:val="6"/>
        </w:numPr>
        <w:textAlignment w:val="baseline"/>
        <w:rPr>
          <w:color w:val="000000"/>
        </w:rPr>
      </w:pPr>
      <w:r w:rsidRPr="00430656">
        <w:rPr>
          <w:color w:val="000000"/>
        </w:rPr>
        <w:lastRenderedPageBreak/>
        <w:t xml:space="preserve">If </w:t>
      </w:r>
      <w:proofErr w:type="gramStart"/>
      <w:r w:rsidRPr="00430656">
        <w:rPr>
          <w:color w:val="000000"/>
        </w:rPr>
        <w:t>you’re</w:t>
      </w:r>
      <w:proofErr w:type="gramEnd"/>
      <w:r w:rsidRPr="00430656">
        <w:rPr>
          <w:color w:val="000000"/>
        </w:rPr>
        <w:t xml:space="preserve"> in </w:t>
      </w:r>
      <w:proofErr w:type="spellStart"/>
      <w:r w:rsidRPr="00430656">
        <w:rPr>
          <w:color w:val="000000"/>
        </w:rPr>
        <w:t>Gather.town</w:t>
      </w:r>
      <w:proofErr w:type="spellEnd"/>
      <w:r w:rsidRPr="00430656">
        <w:rPr>
          <w:color w:val="000000"/>
        </w:rPr>
        <w:t xml:space="preserve"> and you have any problems and you can access the chat – message the user named “Tech Support (Mark)”. </w:t>
      </w:r>
    </w:p>
    <w:p w14:paraId="4603BBFC" w14:textId="00B8B6B8" w:rsidR="00430656" w:rsidRPr="00430656" w:rsidRDefault="00480B60" w:rsidP="00430656">
      <w:r w:rsidRPr="00430656">
        <w:rPr>
          <w:noProof/>
          <w:color w:val="000000"/>
          <w:bdr w:val="none" w:sz="0" w:space="0" w:color="auto" w:frame="1"/>
        </w:rPr>
        <w:drawing>
          <wp:anchor distT="0" distB="0" distL="114300" distR="114300" simplePos="0" relativeHeight="251672576" behindDoc="0" locked="0" layoutInCell="1" allowOverlap="1" wp14:anchorId="3CE9E402" wp14:editId="09F7E802">
            <wp:simplePos x="0" y="0"/>
            <wp:positionH relativeFrom="margin">
              <wp:posOffset>3950970</wp:posOffset>
            </wp:positionH>
            <wp:positionV relativeFrom="paragraph">
              <wp:posOffset>24130</wp:posOffset>
            </wp:positionV>
            <wp:extent cx="1363104" cy="1195705"/>
            <wp:effectExtent l="0" t="0" r="889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3104"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F8EA3" w14:textId="6109B75C" w:rsidR="00430656" w:rsidRPr="00430656" w:rsidRDefault="00430656" w:rsidP="00430656">
      <w:r w:rsidRPr="00430656">
        <w:rPr>
          <w:b/>
          <w:bCs/>
          <w:color w:val="000000"/>
        </w:rPr>
        <w:t xml:space="preserve">I seem to be stuck, and can’t </w:t>
      </w:r>
      <w:proofErr w:type="gramStart"/>
      <w:r w:rsidRPr="00430656">
        <w:rPr>
          <w:b/>
          <w:bCs/>
          <w:color w:val="000000"/>
        </w:rPr>
        <w:t>move</w:t>
      </w:r>
      <w:r>
        <w:rPr>
          <w:b/>
          <w:bCs/>
          <w:color w:val="000000"/>
        </w:rPr>
        <w:t>:</w:t>
      </w:r>
      <w:proofErr w:type="gramEnd"/>
      <w:r>
        <w:rPr>
          <w:b/>
          <w:bCs/>
          <w:color w:val="000000"/>
        </w:rPr>
        <w:t xml:space="preserve"> try </w:t>
      </w:r>
      <w:r w:rsidRPr="00430656">
        <w:rPr>
          <w:b/>
          <w:bCs/>
          <w:color w:val="000000"/>
        </w:rPr>
        <w:t>“reset position”: </w:t>
      </w:r>
    </w:p>
    <w:p w14:paraId="3F1FBFC2" w14:textId="5C7B4952" w:rsidR="00430656" w:rsidRPr="00430656" w:rsidRDefault="00430656" w:rsidP="00430656">
      <w:r w:rsidRPr="00430656">
        <w:rPr>
          <w:color w:val="000000"/>
        </w:rPr>
        <w:t>If this happens, do the following: </w:t>
      </w:r>
    </w:p>
    <w:p w14:paraId="400C4653" w14:textId="1B4393E9" w:rsidR="00430656" w:rsidRPr="00430656" w:rsidRDefault="00430656" w:rsidP="00430656">
      <w:pPr>
        <w:numPr>
          <w:ilvl w:val="0"/>
          <w:numId w:val="7"/>
        </w:numPr>
        <w:textAlignment w:val="baseline"/>
        <w:rPr>
          <w:color w:val="000000"/>
        </w:rPr>
      </w:pPr>
      <w:r w:rsidRPr="00430656">
        <w:rPr>
          <w:color w:val="000000"/>
        </w:rPr>
        <w:t xml:space="preserve">Click on your </w:t>
      </w:r>
      <w:proofErr w:type="gramStart"/>
      <w:r w:rsidRPr="00430656">
        <w:rPr>
          <w:color w:val="000000"/>
        </w:rPr>
        <w:t>name</w:t>
      </w:r>
      <w:proofErr w:type="gramEnd"/>
    </w:p>
    <w:p w14:paraId="31F2B79E" w14:textId="3D0337DA" w:rsidR="00430656" w:rsidRPr="00430656" w:rsidRDefault="00430656" w:rsidP="00430656">
      <w:r w:rsidRPr="00430656">
        <w:rPr>
          <w:noProof/>
          <w:color w:val="000000"/>
          <w:bdr w:val="none" w:sz="0" w:space="0" w:color="auto" w:frame="1"/>
        </w:rPr>
        <w:drawing>
          <wp:inline distT="0" distB="0" distL="0" distR="0" wp14:anchorId="549A422F" wp14:editId="0FDE8555">
            <wp:extent cx="2806700" cy="53179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949" cy="536391"/>
                    </a:xfrm>
                    <a:prstGeom prst="rect">
                      <a:avLst/>
                    </a:prstGeom>
                    <a:noFill/>
                    <a:ln>
                      <a:noFill/>
                    </a:ln>
                  </pic:spPr>
                </pic:pic>
              </a:graphicData>
            </a:graphic>
          </wp:inline>
        </w:drawing>
      </w:r>
    </w:p>
    <w:p w14:paraId="477AFD97" w14:textId="484753D9" w:rsidR="00430656" w:rsidRPr="00430656" w:rsidRDefault="00430656" w:rsidP="00430656">
      <w:pPr>
        <w:numPr>
          <w:ilvl w:val="0"/>
          <w:numId w:val="8"/>
        </w:numPr>
        <w:textAlignment w:val="baseline"/>
        <w:rPr>
          <w:color w:val="000000"/>
        </w:rPr>
      </w:pPr>
      <w:r w:rsidRPr="00430656">
        <w:rPr>
          <w:color w:val="000000"/>
        </w:rPr>
        <w:t xml:space="preserve">Choose the option “Reset </w:t>
      </w:r>
      <w:proofErr w:type="gramStart"/>
      <w:r w:rsidRPr="00430656">
        <w:rPr>
          <w:color w:val="000000"/>
        </w:rPr>
        <w:t>position”</w:t>
      </w:r>
      <w:proofErr w:type="gramEnd"/>
    </w:p>
    <w:p w14:paraId="3D1F8238" w14:textId="0325DD62" w:rsidR="00430656" w:rsidRPr="00430656" w:rsidRDefault="00430656" w:rsidP="00430656">
      <w:r w:rsidRPr="00430656">
        <w:rPr>
          <w:b/>
          <w:bCs/>
          <w:color w:val="000000"/>
        </w:rPr>
        <w:t xml:space="preserve">Someone is blocking my way and I </w:t>
      </w:r>
      <w:proofErr w:type="gramStart"/>
      <w:r w:rsidRPr="00430656">
        <w:rPr>
          <w:b/>
          <w:bCs/>
          <w:color w:val="000000"/>
        </w:rPr>
        <w:t>can’t</w:t>
      </w:r>
      <w:proofErr w:type="gramEnd"/>
      <w:r w:rsidRPr="00430656">
        <w:rPr>
          <w:b/>
          <w:bCs/>
          <w:color w:val="000000"/>
        </w:rPr>
        <w:t xml:space="preserve"> get through: </w:t>
      </w:r>
    </w:p>
    <w:p w14:paraId="7CD384C4" w14:textId="77777777" w:rsidR="00430656" w:rsidRPr="00430656" w:rsidRDefault="00430656" w:rsidP="00430656">
      <w:r w:rsidRPr="00430656">
        <w:rPr>
          <w:color w:val="000000"/>
        </w:rPr>
        <w:t>If you press “g” on your keyboard you become a “ghost” and can walk through other people. This may happen if many people congregate at a doorway. </w:t>
      </w:r>
    </w:p>
    <w:p w14:paraId="59995F05" w14:textId="77777777" w:rsidR="00430656" w:rsidRPr="00430656" w:rsidRDefault="00430656" w:rsidP="00430656"/>
    <w:p w14:paraId="6E42DF76" w14:textId="2779DC17" w:rsidR="00480B60" w:rsidRDefault="00480B60" w:rsidP="00430656">
      <w:pPr>
        <w:rPr>
          <w:b/>
          <w:bCs/>
          <w:color w:val="000000"/>
        </w:rPr>
      </w:pPr>
      <w:r w:rsidRPr="00430656">
        <w:rPr>
          <w:noProof/>
          <w:bdr w:val="none" w:sz="0" w:space="0" w:color="auto" w:frame="1"/>
        </w:rPr>
        <w:drawing>
          <wp:anchor distT="0" distB="0" distL="114300" distR="114300" simplePos="0" relativeHeight="251674624" behindDoc="0" locked="0" layoutInCell="1" allowOverlap="1" wp14:anchorId="73DCFFE2" wp14:editId="08FD2FF5">
            <wp:simplePos x="0" y="0"/>
            <wp:positionH relativeFrom="margin">
              <wp:align>left</wp:align>
            </wp:positionH>
            <wp:positionV relativeFrom="paragraph">
              <wp:posOffset>32410</wp:posOffset>
            </wp:positionV>
            <wp:extent cx="2552700" cy="3524250"/>
            <wp:effectExtent l="0" t="0" r="0" b="0"/>
            <wp:wrapSquare wrapText="bothSides"/>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a computer&#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56204" w14:textId="77777777" w:rsidR="00480B60" w:rsidRDefault="00480B60" w:rsidP="00430656">
      <w:pPr>
        <w:rPr>
          <w:b/>
          <w:bCs/>
          <w:color w:val="000000"/>
        </w:rPr>
      </w:pPr>
    </w:p>
    <w:p w14:paraId="11DE5DF8" w14:textId="165A7652" w:rsidR="00480B60" w:rsidRDefault="00430656" w:rsidP="00430656">
      <w:pPr>
        <w:rPr>
          <w:b/>
          <w:bCs/>
          <w:color w:val="000000"/>
        </w:rPr>
      </w:pPr>
      <w:r w:rsidRPr="00430656">
        <w:rPr>
          <w:b/>
          <w:bCs/>
          <w:color w:val="000000"/>
        </w:rPr>
        <w:t>Map overview:</w:t>
      </w:r>
    </w:p>
    <w:p w14:paraId="690AAE52" w14:textId="7425760F" w:rsidR="00430656" w:rsidRDefault="00430656" w:rsidP="00480B60">
      <w:r w:rsidRPr="00430656">
        <w:br/>
      </w:r>
    </w:p>
    <w:p w14:paraId="5C2F1628" w14:textId="7491E457" w:rsidR="00480B60" w:rsidRDefault="00480B60" w:rsidP="00480B60"/>
    <w:p w14:paraId="1BF1C156" w14:textId="2492D118" w:rsidR="00480B60" w:rsidRDefault="00480B60" w:rsidP="00480B60"/>
    <w:p w14:paraId="2F6C38D2" w14:textId="65CCA57B" w:rsidR="00480B60" w:rsidRDefault="00480B60" w:rsidP="00480B60"/>
    <w:p w14:paraId="76F54DAD" w14:textId="3BB1D890" w:rsidR="00480B60" w:rsidRDefault="00480B60" w:rsidP="00480B60"/>
    <w:p w14:paraId="30CDE9C0" w14:textId="668D31A1" w:rsidR="00480B60" w:rsidRDefault="00480B60" w:rsidP="00480B60"/>
    <w:p w14:paraId="51B5E73F" w14:textId="4A753C18" w:rsidR="00480B60" w:rsidRDefault="00480B60" w:rsidP="00480B60"/>
    <w:p w14:paraId="0E8F4741" w14:textId="29AD369F" w:rsidR="00480B60" w:rsidRDefault="00480B60" w:rsidP="00480B60"/>
    <w:p w14:paraId="75153977" w14:textId="4A4A83EA" w:rsidR="00480B60" w:rsidRDefault="00480B60" w:rsidP="00480B60"/>
    <w:p w14:paraId="27B38140" w14:textId="2C72348A" w:rsidR="00480B60" w:rsidRDefault="00480B60" w:rsidP="00480B60"/>
    <w:p w14:paraId="34566621" w14:textId="7198CB37" w:rsidR="00480B60" w:rsidRDefault="00480B60" w:rsidP="00480B60"/>
    <w:p w14:paraId="0DB8E4E9" w14:textId="09326FBA" w:rsidR="00480B60" w:rsidRDefault="00480B60" w:rsidP="00480B60"/>
    <w:p w14:paraId="6EF4E512" w14:textId="4404CDB6" w:rsidR="00480B60" w:rsidRDefault="00480B60" w:rsidP="00480B60"/>
    <w:p w14:paraId="0754A7CC" w14:textId="55B5E711" w:rsidR="00480B60" w:rsidRDefault="00480B60" w:rsidP="00480B60"/>
    <w:p w14:paraId="3E6E6C97" w14:textId="2D48A889" w:rsidR="00480B60" w:rsidRDefault="00480B60" w:rsidP="00480B60"/>
    <w:p w14:paraId="577654C7" w14:textId="719F3B4B" w:rsidR="00480B60" w:rsidRDefault="00480B60" w:rsidP="00480B60"/>
    <w:p w14:paraId="04B2A6C2" w14:textId="77777777" w:rsidR="00480B60" w:rsidRPr="00430656" w:rsidRDefault="00480B60" w:rsidP="00480B60"/>
    <w:p w14:paraId="59CE7FFD" w14:textId="77777777" w:rsidR="00430656" w:rsidRPr="00430656" w:rsidRDefault="00430656" w:rsidP="00430656">
      <w:r w:rsidRPr="00430656">
        <w:rPr>
          <w:b/>
          <w:bCs/>
          <w:color w:val="000000"/>
        </w:rPr>
        <w:t>How to give an Oral Presentation: </w:t>
      </w:r>
    </w:p>
    <w:p w14:paraId="621104F2" w14:textId="5E6D0014" w:rsidR="00430656" w:rsidRPr="00430656" w:rsidRDefault="00430656" w:rsidP="00430656">
      <w:r w:rsidRPr="00430656">
        <w:rPr>
          <w:color w:val="000000"/>
        </w:rPr>
        <w:t xml:space="preserve">For Oral presentations you will need to share your screen, and you will need </w:t>
      </w:r>
      <w:r w:rsidR="00480B60">
        <w:rPr>
          <w:color w:val="000000"/>
        </w:rPr>
        <w:t xml:space="preserve">everyone in the room to be able to see and hear you. This means you need </w:t>
      </w:r>
      <w:r w:rsidRPr="00430656">
        <w:rPr>
          <w:color w:val="000000"/>
        </w:rPr>
        <w:t>to be in a “spotlight” position in the Main Stage. </w:t>
      </w:r>
    </w:p>
    <w:p w14:paraId="55737E7F" w14:textId="6E12B8A7" w:rsidR="00480B60" w:rsidRPr="00480B60" w:rsidRDefault="00480B60" w:rsidP="00480B60">
      <w:pPr>
        <w:pStyle w:val="ListParagraph"/>
        <w:numPr>
          <w:ilvl w:val="1"/>
          <w:numId w:val="7"/>
        </w:numPr>
        <w:textAlignment w:val="baseline"/>
        <w:rPr>
          <w:color w:val="000000"/>
        </w:rPr>
      </w:pPr>
      <w:r w:rsidRPr="00430656">
        <w:rPr>
          <w:noProof/>
          <w:bdr w:val="none" w:sz="0" w:space="0" w:color="auto" w:frame="1"/>
        </w:rPr>
        <w:drawing>
          <wp:anchor distT="0" distB="0" distL="114300" distR="114300" simplePos="0" relativeHeight="251673600" behindDoc="0" locked="0" layoutInCell="1" allowOverlap="1" wp14:anchorId="0051752B" wp14:editId="1838F065">
            <wp:simplePos x="0" y="0"/>
            <wp:positionH relativeFrom="column">
              <wp:posOffset>76505</wp:posOffset>
            </wp:positionH>
            <wp:positionV relativeFrom="paragraph">
              <wp:posOffset>37465</wp:posOffset>
            </wp:positionV>
            <wp:extent cx="2857500" cy="17214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656" w:rsidRPr="00480B60">
        <w:rPr>
          <w:color w:val="000000"/>
        </w:rPr>
        <w:t>How to get into a spotlight position: </w:t>
      </w:r>
    </w:p>
    <w:p w14:paraId="5629FF10" w14:textId="0B3AE93E" w:rsidR="00430656" w:rsidRPr="00480B60" w:rsidRDefault="00430656" w:rsidP="00480B60">
      <w:pPr>
        <w:textAlignment w:val="baseline"/>
        <w:rPr>
          <w:color w:val="000000"/>
        </w:rPr>
      </w:pPr>
      <w:r w:rsidRPr="00430656">
        <w:rPr>
          <w:color w:val="000000"/>
        </w:rPr>
        <w:t>The orange squares and circles are all “Spotlight” positions. If you are presenting, walk onto the stage via the stairs and stand on any of the orange squares or circles - then everyone in the whole room can hear you. </w:t>
      </w:r>
    </w:p>
    <w:p w14:paraId="35D53A67" w14:textId="77777777" w:rsidR="00480B60" w:rsidRDefault="00480B60" w:rsidP="00430656"/>
    <w:p w14:paraId="242AFB28" w14:textId="5B6B136E" w:rsidR="00430656" w:rsidRPr="00430656" w:rsidRDefault="00430656" w:rsidP="00430656">
      <w:r w:rsidRPr="00430656">
        <w:br/>
      </w:r>
    </w:p>
    <w:p w14:paraId="1FF1E80D" w14:textId="77FDDAE7" w:rsidR="00430656" w:rsidRPr="00430656" w:rsidRDefault="00480B60" w:rsidP="00430656">
      <w:pPr>
        <w:numPr>
          <w:ilvl w:val="0"/>
          <w:numId w:val="10"/>
        </w:numPr>
        <w:textAlignment w:val="baseline"/>
        <w:rPr>
          <w:color w:val="000000"/>
        </w:rPr>
      </w:pPr>
      <w:r w:rsidRPr="00430656">
        <w:rPr>
          <w:noProof/>
          <w:color w:val="000000"/>
          <w:bdr w:val="none" w:sz="0" w:space="0" w:color="auto" w:frame="1"/>
        </w:rPr>
        <w:lastRenderedPageBreak/>
        <w:drawing>
          <wp:anchor distT="0" distB="0" distL="114300" distR="114300" simplePos="0" relativeHeight="251675648" behindDoc="0" locked="0" layoutInCell="1" allowOverlap="1" wp14:anchorId="78EF86B3" wp14:editId="7AF448DF">
            <wp:simplePos x="0" y="0"/>
            <wp:positionH relativeFrom="column">
              <wp:posOffset>3284296</wp:posOffset>
            </wp:positionH>
            <wp:positionV relativeFrom="paragraph">
              <wp:posOffset>51</wp:posOffset>
            </wp:positionV>
            <wp:extent cx="2684498" cy="2809037"/>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4498" cy="2809037"/>
                    </a:xfrm>
                    <a:prstGeom prst="rect">
                      <a:avLst/>
                    </a:prstGeom>
                    <a:noFill/>
                    <a:ln>
                      <a:noFill/>
                    </a:ln>
                  </pic:spPr>
                </pic:pic>
              </a:graphicData>
            </a:graphic>
            <wp14:sizeRelH relativeFrom="page">
              <wp14:pctWidth>0</wp14:pctWidth>
            </wp14:sizeRelH>
            <wp14:sizeRelV relativeFrom="page">
              <wp14:pctHeight>0</wp14:pctHeight>
            </wp14:sizeRelV>
          </wp:anchor>
        </w:drawing>
      </w:r>
      <w:r w:rsidR="00430656" w:rsidRPr="00430656">
        <w:rPr>
          <w:color w:val="000000"/>
        </w:rPr>
        <w:t>How to present your oral presentation</w:t>
      </w:r>
    </w:p>
    <w:p w14:paraId="1E600F3F" w14:textId="0B5FDF15" w:rsidR="00430656" w:rsidRPr="00430656" w:rsidRDefault="00480B60" w:rsidP="00430656">
      <w:r w:rsidRPr="00430656">
        <w:rPr>
          <w:noProof/>
          <w:color w:val="000000"/>
          <w:bdr w:val="none" w:sz="0" w:space="0" w:color="auto" w:frame="1"/>
        </w:rPr>
        <w:drawing>
          <wp:anchor distT="0" distB="0" distL="114300" distR="114300" simplePos="0" relativeHeight="251676672" behindDoc="0" locked="0" layoutInCell="1" allowOverlap="1" wp14:anchorId="5008B408" wp14:editId="4F99454B">
            <wp:simplePos x="0" y="0"/>
            <wp:positionH relativeFrom="column">
              <wp:posOffset>-606057</wp:posOffset>
            </wp:positionH>
            <wp:positionV relativeFrom="paragraph">
              <wp:posOffset>775056</wp:posOffset>
            </wp:positionV>
            <wp:extent cx="3833165" cy="779411"/>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3165" cy="779411"/>
                    </a:xfrm>
                    <a:prstGeom prst="rect">
                      <a:avLst/>
                    </a:prstGeom>
                    <a:noFill/>
                    <a:ln>
                      <a:noFill/>
                    </a:ln>
                  </pic:spPr>
                </pic:pic>
              </a:graphicData>
            </a:graphic>
            <wp14:sizeRelH relativeFrom="page">
              <wp14:pctWidth>0</wp14:pctWidth>
            </wp14:sizeRelH>
            <wp14:sizeRelV relativeFrom="page">
              <wp14:pctHeight>0</wp14:pctHeight>
            </wp14:sizeRelV>
          </wp:anchor>
        </w:drawing>
      </w:r>
      <w:r w:rsidR="00430656" w:rsidRPr="00430656">
        <w:rPr>
          <w:color w:val="000000"/>
        </w:rPr>
        <w:t>You will have the option to select/share your entire screen, an application window (</w:t>
      </w:r>
      <w:proofErr w:type="gramStart"/>
      <w:r w:rsidR="00430656" w:rsidRPr="00430656">
        <w:rPr>
          <w:color w:val="000000"/>
        </w:rPr>
        <w:t>i.e.</w:t>
      </w:r>
      <w:proofErr w:type="gramEnd"/>
      <w:r w:rsidR="00430656" w:rsidRPr="00430656">
        <w:rPr>
          <w:color w:val="000000"/>
        </w:rPr>
        <w:t xml:space="preserve"> PowerPoint), or a tab on Chrome. We recommend you try this on the platform ahead of your actual presentation.</w:t>
      </w:r>
    </w:p>
    <w:p w14:paraId="6635932A" w14:textId="5049F435" w:rsidR="00430656" w:rsidRPr="00430656" w:rsidRDefault="00430656" w:rsidP="00430656"/>
    <w:p w14:paraId="305BA3B3" w14:textId="03D6F133" w:rsidR="00430656" w:rsidRPr="00430656" w:rsidRDefault="00430656" w:rsidP="00430656">
      <w:r w:rsidRPr="00430656">
        <w:rPr>
          <w:color w:val="000000"/>
        </w:rPr>
        <w:t xml:space="preserve">Choose the circled option </w:t>
      </w:r>
      <w:proofErr w:type="gramStart"/>
      <w:r w:rsidRPr="00430656">
        <w:rPr>
          <w:color w:val="000000"/>
        </w:rPr>
        <w:t>above</w:t>
      </w:r>
      <w:proofErr w:type="gramEnd"/>
    </w:p>
    <w:p w14:paraId="46A3E404" w14:textId="46043A25" w:rsidR="00430656" w:rsidRDefault="00430656" w:rsidP="00430656"/>
    <w:p w14:paraId="2B376680" w14:textId="39DE35D3" w:rsidR="00480B60" w:rsidRDefault="00480B60" w:rsidP="00430656"/>
    <w:p w14:paraId="1CC3B79F" w14:textId="1B680BAE" w:rsidR="00480B60" w:rsidRDefault="00480B60" w:rsidP="00430656"/>
    <w:p w14:paraId="0194DF8B" w14:textId="1475A21D" w:rsidR="00480B60" w:rsidRPr="00430656" w:rsidRDefault="00480B60" w:rsidP="00430656"/>
    <w:p w14:paraId="186F4D10" w14:textId="210A6555" w:rsidR="00430656" w:rsidRPr="00430656" w:rsidRDefault="00430656" w:rsidP="00430656"/>
    <w:p w14:paraId="00EC2FF7" w14:textId="60B3B19B" w:rsidR="00430656" w:rsidRPr="00430656" w:rsidRDefault="00480B60" w:rsidP="00430656">
      <w:r w:rsidRPr="00430656">
        <w:rPr>
          <w:noProof/>
          <w:bdr w:val="none" w:sz="0" w:space="0" w:color="auto" w:frame="1"/>
        </w:rPr>
        <w:drawing>
          <wp:anchor distT="0" distB="0" distL="114300" distR="114300" simplePos="0" relativeHeight="251679744" behindDoc="0" locked="0" layoutInCell="1" allowOverlap="1" wp14:anchorId="1F86BD9F" wp14:editId="3ECEE6AB">
            <wp:simplePos x="0" y="0"/>
            <wp:positionH relativeFrom="column">
              <wp:posOffset>5103648</wp:posOffset>
            </wp:positionH>
            <wp:positionV relativeFrom="paragraph">
              <wp:posOffset>48666</wp:posOffset>
            </wp:positionV>
            <wp:extent cx="1357630" cy="15627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763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656" w:rsidRPr="00430656">
        <w:rPr>
          <w:b/>
          <w:bCs/>
          <w:color w:val="000000"/>
        </w:rPr>
        <w:t>How to ask a question during an oral presentation session: </w:t>
      </w:r>
    </w:p>
    <w:p w14:paraId="04D157AF" w14:textId="3884FB91" w:rsidR="00430656" w:rsidRPr="00430656" w:rsidRDefault="00430656" w:rsidP="00480B60">
      <w:r w:rsidRPr="00480B60">
        <w:rPr>
          <w:color w:val="000000"/>
        </w:rPr>
        <w:t xml:space="preserve">Find the chat with this icon </w:t>
      </w:r>
      <w:r w:rsidR="00480B60" w:rsidRPr="00480B60">
        <w:rPr>
          <w:color w:val="000000"/>
        </w:rPr>
        <w:t xml:space="preserve">(red circle) </w:t>
      </w:r>
      <w:r w:rsidRPr="00480B60">
        <w:rPr>
          <w:color w:val="000000"/>
        </w:rPr>
        <w:t xml:space="preserve">bottom </w:t>
      </w:r>
      <w:proofErr w:type="gramStart"/>
      <w:r w:rsidRPr="00480B60">
        <w:rPr>
          <w:color w:val="000000"/>
        </w:rPr>
        <w:t>left</w:t>
      </w:r>
      <w:proofErr w:type="gramEnd"/>
    </w:p>
    <w:p w14:paraId="7D35B52F" w14:textId="38A184C0" w:rsidR="00430656" w:rsidRPr="00430656" w:rsidRDefault="00480B60" w:rsidP="00480B60">
      <w:pPr>
        <w:pStyle w:val="ListParagraph"/>
      </w:pPr>
      <w:r w:rsidRPr="00430656">
        <w:rPr>
          <w:noProof/>
          <w:bdr w:val="none" w:sz="0" w:space="0" w:color="auto" w:frame="1"/>
        </w:rPr>
        <w:drawing>
          <wp:anchor distT="0" distB="0" distL="114300" distR="114300" simplePos="0" relativeHeight="251678720" behindDoc="0" locked="0" layoutInCell="1" allowOverlap="1" wp14:anchorId="22512F0D" wp14:editId="0BCA3423">
            <wp:simplePos x="0" y="0"/>
            <wp:positionH relativeFrom="column">
              <wp:posOffset>1045896</wp:posOffset>
            </wp:positionH>
            <wp:positionV relativeFrom="paragraph">
              <wp:posOffset>15841</wp:posOffset>
            </wp:positionV>
            <wp:extent cx="1514246" cy="1101954"/>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246" cy="1101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656">
        <w:rPr>
          <w:noProof/>
          <w:bdr w:val="none" w:sz="0" w:space="0" w:color="auto" w:frame="1"/>
        </w:rPr>
        <w:drawing>
          <wp:anchor distT="0" distB="0" distL="114300" distR="114300" simplePos="0" relativeHeight="251677696" behindDoc="0" locked="0" layoutInCell="1" allowOverlap="1" wp14:anchorId="180F698E" wp14:editId="0498F43B">
            <wp:simplePos x="0" y="0"/>
            <wp:positionH relativeFrom="margin">
              <wp:align>left</wp:align>
            </wp:positionH>
            <wp:positionV relativeFrom="paragraph">
              <wp:posOffset>14833</wp:posOffset>
            </wp:positionV>
            <wp:extent cx="965957" cy="1103029"/>
            <wp:effectExtent l="0" t="0" r="571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5957" cy="1103029"/>
                    </a:xfrm>
                    <a:prstGeom prst="rect">
                      <a:avLst/>
                    </a:prstGeom>
                    <a:noFill/>
                    <a:ln>
                      <a:noFill/>
                    </a:ln>
                  </pic:spPr>
                </pic:pic>
              </a:graphicData>
            </a:graphic>
            <wp14:sizeRelH relativeFrom="page">
              <wp14:pctWidth>0</wp14:pctWidth>
            </wp14:sizeRelH>
            <wp14:sizeRelV relativeFrom="page">
              <wp14:pctHeight>0</wp14:pctHeight>
            </wp14:sizeRelV>
          </wp:anchor>
        </w:drawing>
      </w:r>
      <w:r w:rsidR="00430656" w:rsidRPr="00480B60">
        <w:rPr>
          <w:color w:val="000000"/>
        </w:rPr>
        <w:t>Change the question so it is visible to everyone and send your question. The chair will choose one question from the audience. </w:t>
      </w:r>
    </w:p>
    <w:p w14:paraId="1074D7AB" w14:textId="6632AE87" w:rsidR="00430656" w:rsidRPr="00430656" w:rsidRDefault="00430656" w:rsidP="00430656">
      <w:r w:rsidRPr="00430656">
        <w:rPr>
          <w:color w:val="000000"/>
        </w:rPr>
        <w:t xml:space="preserve">After the talk, if your question </w:t>
      </w:r>
      <w:proofErr w:type="gramStart"/>
      <w:r w:rsidRPr="00430656">
        <w:rPr>
          <w:color w:val="000000"/>
        </w:rPr>
        <w:t>didn’t</w:t>
      </w:r>
      <w:proofErr w:type="gramEnd"/>
      <w:r w:rsidRPr="00430656">
        <w:rPr>
          <w:color w:val="000000"/>
        </w:rPr>
        <w:t xml:space="preserve"> get answered please find the speaker and ask your question in person!</w:t>
      </w:r>
    </w:p>
    <w:p w14:paraId="7C388ED0" w14:textId="77777777" w:rsidR="00480B60" w:rsidRDefault="00480B60" w:rsidP="00430656">
      <w:pPr>
        <w:rPr>
          <w:b/>
          <w:bCs/>
          <w:color w:val="000000"/>
        </w:rPr>
      </w:pPr>
    </w:p>
    <w:p w14:paraId="42241ADF" w14:textId="4FA500AE" w:rsidR="00430656" w:rsidRPr="00430656" w:rsidRDefault="00430656" w:rsidP="00430656">
      <w:r w:rsidRPr="00430656">
        <w:rPr>
          <w:b/>
          <w:bCs/>
          <w:color w:val="000000"/>
        </w:rPr>
        <w:t>How to chair a presentation session: </w:t>
      </w:r>
    </w:p>
    <w:p w14:paraId="66B8CE4D" w14:textId="77777777" w:rsidR="00480B60" w:rsidRDefault="00480B60" w:rsidP="00430656">
      <w:pPr>
        <w:rPr>
          <w:color w:val="000000"/>
        </w:rPr>
      </w:pPr>
      <w:r w:rsidRPr="00430656">
        <w:rPr>
          <w:noProof/>
          <w:color w:val="000000"/>
          <w:bdr w:val="none" w:sz="0" w:space="0" w:color="auto" w:frame="1"/>
        </w:rPr>
        <w:drawing>
          <wp:anchor distT="0" distB="0" distL="114300" distR="114300" simplePos="0" relativeHeight="251680768" behindDoc="0" locked="0" layoutInCell="1" allowOverlap="1" wp14:anchorId="0F254392" wp14:editId="74452174">
            <wp:simplePos x="0" y="0"/>
            <wp:positionH relativeFrom="margin">
              <wp:posOffset>-124358</wp:posOffset>
            </wp:positionH>
            <wp:positionV relativeFrom="paragraph">
              <wp:posOffset>358699</wp:posOffset>
            </wp:positionV>
            <wp:extent cx="2604135" cy="21647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4135"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656" w:rsidRPr="00430656">
        <w:rPr>
          <w:color w:val="000000"/>
        </w:rPr>
        <w:t xml:space="preserve">You need to be standing on a “spotlight” position which means everyone in the room can hear and see you. </w:t>
      </w:r>
    </w:p>
    <w:p w14:paraId="7E27B9D8" w14:textId="1B21474B" w:rsidR="00430656" w:rsidRPr="00430656" w:rsidRDefault="00430656" w:rsidP="00430656">
      <w:r w:rsidRPr="00430656">
        <w:rPr>
          <w:color w:val="000000"/>
        </w:rPr>
        <w:t xml:space="preserve">Walk until you are on any of the orange squares or </w:t>
      </w:r>
      <w:proofErr w:type="gramStart"/>
      <w:r w:rsidRPr="00430656">
        <w:rPr>
          <w:color w:val="000000"/>
        </w:rPr>
        <w:t>circles</w:t>
      </w:r>
      <w:proofErr w:type="gramEnd"/>
      <w:r w:rsidR="00480B60">
        <w:rPr>
          <w:color w:val="000000"/>
        </w:rPr>
        <w:t xml:space="preserve"> and you are on a spotlight. </w:t>
      </w:r>
    </w:p>
    <w:p w14:paraId="1EA89BD1" w14:textId="5F4A613E" w:rsidR="00430656" w:rsidRPr="00430656" w:rsidRDefault="00430656" w:rsidP="00430656">
      <w:r w:rsidRPr="00430656">
        <w:rPr>
          <w:color w:val="000000"/>
        </w:rPr>
        <w:t>Introduce the speaker by name and the title of their talk</w:t>
      </w:r>
      <w:r w:rsidR="00480B60">
        <w:rPr>
          <w:color w:val="000000"/>
        </w:rPr>
        <w:t xml:space="preserve">. </w:t>
      </w:r>
    </w:p>
    <w:p w14:paraId="3740C737" w14:textId="77777777" w:rsidR="00430656" w:rsidRPr="00430656" w:rsidRDefault="00430656" w:rsidP="00430656">
      <w:r w:rsidRPr="00430656">
        <w:rPr>
          <w:color w:val="000000"/>
        </w:rPr>
        <w:t>Timing is then as follows: </w:t>
      </w:r>
    </w:p>
    <w:p w14:paraId="4B27697D" w14:textId="15CC4A1D" w:rsidR="00430656" w:rsidRPr="00480B60" w:rsidRDefault="00430656" w:rsidP="00480B60">
      <w:pPr>
        <w:pStyle w:val="ListParagraph"/>
        <w:numPr>
          <w:ilvl w:val="0"/>
          <w:numId w:val="4"/>
        </w:numPr>
        <w:textAlignment w:val="baseline"/>
        <w:rPr>
          <w:color w:val="000000"/>
        </w:rPr>
      </w:pPr>
      <w:r w:rsidRPr="00480B60">
        <w:rPr>
          <w:color w:val="000000"/>
        </w:rPr>
        <w:t xml:space="preserve">Time main presentation to take 7 minutes, then give a </w:t>
      </w:r>
      <w:proofErr w:type="gramStart"/>
      <w:r w:rsidRPr="00480B60">
        <w:rPr>
          <w:color w:val="000000"/>
        </w:rPr>
        <w:t>one minute</w:t>
      </w:r>
      <w:proofErr w:type="gramEnd"/>
      <w:r w:rsidRPr="00480B60">
        <w:rPr>
          <w:color w:val="000000"/>
        </w:rPr>
        <w:t xml:space="preserve"> warning</w:t>
      </w:r>
    </w:p>
    <w:p w14:paraId="4206B873" w14:textId="02CBDB15" w:rsidR="00430656" w:rsidRPr="00480B60" w:rsidRDefault="00430656" w:rsidP="00480B60">
      <w:pPr>
        <w:pStyle w:val="ListParagraph"/>
        <w:numPr>
          <w:ilvl w:val="0"/>
          <w:numId w:val="4"/>
        </w:numPr>
        <w:textAlignment w:val="baseline"/>
        <w:rPr>
          <w:color w:val="000000"/>
        </w:rPr>
      </w:pPr>
      <w:r w:rsidRPr="00480B60">
        <w:rPr>
          <w:color w:val="000000"/>
        </w:rPr>
        <w:t>At 8 minutes ask the speaker to finish their presentation</w:t>
      </w:r>
    </w:p>
    <w:p w14:paraId="16DEFE07" w14:textId="24576622" w:rsidR="00430656" w:rsidRPr="00480B60" w:rsidRDefault="00430656" w:rsidP="00480B60">
      <w:pPr>
        <w:pStyle w:val="ListParagraph"/>
        <w:numPr>
          <w:ilvl w:val="0"/>
          <w:numId w:val="4"/>
        </w:numPr>
        <w:textAlignment w:val="baseline"/>
        <w:rPr>
          <w:color w:val="000000"/>
        </w:rPr>
      </w:pPr>
      <w:r w:rsidRPr="00480B60">
        <w:rPr>
          <w:color w:val="000000"/>
        </w:rPr>
        <w:t xml:space="preserve">Look in the chat and choose one question to </w:t>
      </w:r>
      <w:proofErr w:type="gramStart"/>
      <w:r w:rsidRPr="00480B60">
        <w:rPr>
          <w:color w:val="000000"/>
        </w:rPr>
        <w:t>ask</w:t>
      </w:r>
      <w:proofErr w:type="gramEnd"/>
    </w:p>
    <w:p w14:paraId="5FB51B03" w14:textId="77777777" w:rsidR="00480B60" w:rsidRDefault="00480B60" w:rsidP="00430656"/>
    <w:p w14:paraId="681DA33E" w14:textId="77777777" w:rsidR="00480B60" w:rsidRDefault="00480B60" w:rsidP="00430656"/>
    <w:p w14:paraId="7B9AD39D" w14:textId="7AF417E1" w:rsidR="00480B60" w:rsidRDefault="00480B60" w:rsidP="00430656"/>
    <w:p w14:paraId="03C41BC0" w14:textId="77A6B82B" w:rsidR="00430656" w:rsidRPr="00430656" w:rsidRDefault="00480B60" w:rsidP="00430656">
      <w:r w:rsidRPr="00430656">
        <w:rPr>
          <w:noProof/>
          <w:color w:val="000000"/>
          <w:bdr w:val="none" w:sz="0" w:space="0" w:color="auto" w:frame="1"/>
        </w:rPr>
        <w:drawing>
          <wp:anchor distT="0" distB="0" distL="114300" distR="114300" simplePos="0" relativeHeight="251682816" behindDoc="0" locked="0" layoutInCell="1" allowOverlap="1" wp14:anchorId="001E2D90" wp14:editId="6E1141B8">
            <wp:simplePos x="0" y="0"/>
            <wp:positionH relativeFrom="column">
              <wp:posOffset>4461789</wp:posOffset>
            </wp:positionH>
            <wp:positionV relativeFrom="paragraph">
              <wp:posOffset>164465</wp:posOffset>
            </wp:positionV>
            <wp:extent cx="1536700" cy="1177290"/>
            <wp:effectExtent l="0" t="0" r="635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959FD" w14:textId="73296872" w:rsidR="00430656" w:rsidRPr="00430656" w:rsidRDefault="00430656" w:rsidP="00430656">
      <w:r w:rsidRPr="00430656">
        <w:rPr>
          <w:color w:val="000000"/>
        </w:rPr>
        <w:t>Find the chat with this icon bottom left</w:t>
      </w:r>
      <w:r w:rsidR="00480B60">
        <w:rPr>
          <w:color w:val="000000"/>
        </w:rPr>
        <w:t xml:space="preserve"> (red circle)</w:t>
      </w:r>
    </w:p>
    <w:p w14:paraId="05ADEC19" w14:textId="29D1FB69" w:rsidR="00430656" w:rsidRPr="00430656" w:rsidRDefault="00480B60" w:rsidP="00430656">
      <w:r w:rsidRPr="00430656">
        <w:rPr>
          <w:noProof/>
          <w:color w:val="000000"/>
          <w:bdr w:val="none" w:sz="0" w:space="0" w:color="auto" w:frame="1"/>
        </w:rPr>
        <w:drawing>
          <wp:anchor distT="0" distB="0" distL="114300" distR="114300" simplePos="0" relativeHeight="251681792" behindDoc="0" locked="0" layoutInCell="1" allowOverlap="1" wp14:anchorId="239E0478" wp14:editId="70FB270C">
            <wp:simplePos x="0" y="0"/>
            <wp:positionH relativeFrom="column">
              <wp:posOffset>-117399</wp:posOffset>
            </wp:positionH>
            <wp:positionV relativeFrom="paragraph">
              <wp:posOffset>-399491</wp:posOffset>
            </wp:positionV>
            <wp:extent cx="1221105" cy="139573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1105"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D34CA" w14:textId="35BD00F1" w:rsidR="00430656" w:rsidRPr="00430656" w:rsidRDefault="00430656" w:rsidP="00430656">
      <w:r w:rsidRPr="00430656">
        <w:rPr>
          <w:color w:val="000000"/>
        </w:rPr>
        <w:t>Choose one question only from the chat to ask to the speaker. Encourage other questions to be asked during the breaks and during poster presentation session. </w:t>
      </w:r>
    </w:p>
    <w:p w14:paraId="58F93B65" w14:textId="77777777" w:rsidR="00430656" w:rsidRPr="00430656" w:rsidRDefault="00430656" w:rsidP="00430656">
      <w:r w:rsidRPr="00430656">
        <w:rPr>
          <w:b/>
          <w:bCs/>
          <w:color w:val="000000"/>
        </w:rPr>
        <w:lastRenderedPageBreak/>
        <w:t>How to give your poster presentation:</w:t>
      </w:r>
    </w:p>
    <w:p w14:paraId="6C688467" w14:textId="77777777" w:rsidR="00430656" w:rsidRPr="00430656" w:rsidRDefault="00430656" w:rsidP="00430656">
      <w:r w:rsidRPr="00430656">
        <w:rPr>
          <w:color w:val="000000"/>
        </w:rPr>
        <w:t xml:space="preserve">Find your poster and stand within the square near it. It is a “private space” </w:t>
      </w:r>
      <w:proofErr w:type="gramStart"/>
      <w:r w:rsidRPr="00430656">
        <w:rPr>
          <w:color w:val="000000"/>
        </w:rPr>
        <w:t>i.e.</w:t>
      </w:r>
      <w:proofErr w:type="gramEnd"/>
      <w:r w:rsidRPr="00430656">
        <w:rPr>
          <w:color w:val="000000"/>
        </w:rPr>
        <w:t xml:space="preserve"> people can only see and hear you if they also stand in this space. </w:t>
      </w:r>
    </w:p>
    <w:p w14:paraId="00AC6725" w14:textId="1661AE6E" w:rsidR="00430656" w:rsidRPr="00430656" w:rsidRDefault="00430656" w:rsidP="00430656"/>
    <w:p w14:paraId="70FDB681" w14:textId="6326BFDA" w:rsidR="00430656" w:rsidRPr="00430656" w:rsidRDefault="00594C20" w:rsidP="00430656">
      <w:r w:rsidRPr="00430656">
        <w:rPr>
          <w:noProof/>
          <w:color w:val="000000"/>
          <w:bdr w:val="none" w:sz="0" w:space="0" w:color="auto" w:frame="1"/>
        </w:rPr>
        <w:drawing>
          <wp:anchor distT="0" distB="0" distL="114300" distR="114300" simplePos="0" relativeHeight="251683840" behindDoc="0" locked="0" layoutInCell="1" allowOverlap="1" wp14:anchorId="20C6A91C" wp14:editId="3484B342">
            <wp:simplePos x="0" y="0"/>
            <wp:positionH relativeFrom="margin">
              <wp:align>left</wp:align>
            </wp:positionH>
            <wp:positionV relativeFrom="paragraph">
              <wp:posOffset>6350</wp:posOffset>
            </wp:positionV>
            <wp:extent cx="2400300" cy="28575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656" w:rsidRPr="00430656">
        <w:rPr>
          <w:color w:val="000000"/>
        </w:rPr>
        <w:t xml:space="preserve">Between 14:30 and 15:00 one or two judges will attend your poster and ask to hear a </w:t>
      </w:r>
      <w:proofErr w:type="gramStart"/>
      <w:r w:rsidR="00430656" w:rsidRPr="00430656">
        <w:rPr>
          <w:color w:val="000000"/>
        </w:rPr>
        <w:t>2 minute</w:t>
      </w:r>
      <w:proofErr w:type="gramEnd"/>
      <w:r w:rsidR="00430656" w:rsidRPr="00430656">
        <w:rPr>
          <w:color w:val="000000"/>
        </w:rPr>
        <w:t xml:space="preserve"> presentation. This should be a </w:t>
      </w:r>
      <w:proofErr w:type="gramStart"/>
      <w:r w:rsidR="00430656" w:rsidRPr="00430656">
        <w:rPr>
          <w:color w:val="000000"/>
        </w:rPr>
        <w:t>two minute</w:t>
      </w:r>
      <w:proofErr w:type="gramEnd"/>
      <w:r w:rsidR="00430656" w:rsidRPr="00430656">
        <w:rPr>
          <w:color w:val="000000"/>
        </w:rPr>
        <w:t xml:space="preserve"> talk which you give to any visitor who asks, which provides enough background for a </w:t>
      </w:r>
      <w:proofErr w:type="spellStart"/>
      <w:r w:rsidR="00430656" w:rsidRPr="00430656">
        <w:rPr>
          <w:color w:val="000000"/>
        </w:rPr>
        <w:t>non expert</w:t>
      </w:r>
      <w:proofErr w:type="spellEnd"/>
      <w:r w:rsidR="00430656" w:rsidRPr="00430656">
        <w:rPr>
          <w:color w:val="000000"/>
        </w:rPr>
        <w:t xml:space="preserve"> to understand the purpose and conclusions of your research. The judge will then ask one or more follow up questions about your research. Your presentation will be judged on the poster itself, the </w:t>
      </w:r>
      <w:proofErr w:type="gramStart"/>
      <w:r w:rsidR="00430656" w:rsidRPr="00430656">
        <w:rPr>
          <w:color w:val="000000"/>
        </w:rPr>
        <w:t>two minute</w:t>
      </w:r>
      <w:proofErr w:type="gramEnd"/>
      <w:r w:rsidR="00430656" w:rsidRPr="00430656">
        <w:rPr>
          <w:color w:val="000000"/>
        </w:rPr>
        <w:t xml:space="preserve"> presentation, and the follow up questions. If the judge arrives whilst you are speaking to someone </w:t>
      </w:r>
      <w:proofErr w:type="gramStart"/>
      <w:r w:rsidR="00430656" w:rsidRPr="00430656">
        <w:rPr>
          <w:color w:val="000000"/>
        </w:rPr>
        <w:t>else</w:t>
      </w:r>
      <w:proofErr w:type="gramEnd"/>
      <w:r w:rsidR="00430656" w:rsidRPr="00430656">
        <w:rPr>
          <w:color w:val="000000"/>
        </w:rPr>
        <w:t xml:space="preserve"> please give the judge priority over the other discussion and give your 2 minute presentation to the judge. </w:t>
      </w:r>
    </w:p>
    <w:p w14:paraId="0EFBFE8F" w14:textId="40E5EC4B" w:rsidR="00430656" w:rsidRDefault="00430656" w:rsidP="00430656">
      <w:pPr>
        <w:rPr>
          <w:color w:val="000000"/>
        </w:rPr>
      </w:pPr>
      <w:r w:rsidRPr="00430656">
        <w:rPr>
          <w:color w:val="000000"/>
        </w:rPr>
        <w:t>To find out which poster number you are, see the section of the guide above or see your email. </w:t>
      </w:r>
    </w:p>
    <w:p w14:paraId="4FA6DE79" w14:textId="77777777" w:rsidR="00594C20" w:rsidRPr="00430656" w:rsidRDefault="00594C20" w:rsidP="00430656"/>
    <w:p w14:paraId="59929DB5" w14:textId="77777777" w:rsidR="00430656" w:rsidRPr="00430656" w:rsidRDefault="00430656" w:rsidP="00430656">
      <w:r w:rsidRPr="00430656">
        <w:rPr>
          <w:color w:val="000000"/>
        </w:rPr>
        <w:t>Stand within this square in front of your poster. </w:t>
      </w:r>
    </w:p>
    <w:p w14:paraId="68B8FF25" w14:textId="77777777" w:rsidR="00430656" w:rsidRPr="00430656" w:rsidRDefault="00430656" w:rsidP="00430656"/>
    <w:p w14:paraId="1C2118D8" w14:textId="77777777" w:rsidR="00430656" w:rsidRPr="00430656" w:rsidRDefault="00430656" w:rsidP="00430656">
      <w:r w:rsidRPr="00430656">
        <w:rPr>
          <w:b/>
          <w:bCs/>
          <w:color w:val="000000"/>
        </w:rPr>
        <w:t>How to judge a poster presentation: </w:t>
      </w:r>
    </w:p>
    <w:p w14:paraId="3CC2C73F" w14:textId="77777777" w:rsidR="00430656" w:rsidRPr="00430656" w:rsidRDefault="00430656" w:rsidP="00430656">
      <w:r w:rsidRPr="00430656">
        <w:rPr>
          <w:color w:val="000000"/>
        </w:rPr>
        <w:t>Find your three or four posters during the period 14:30-15:00 and attend each in turn. </w:t>
      </w:r>
    </w:p>
    <w:p w14:paraId="17629F3F" w14:textId="7B03E6F7" w:rsidR="00430656" w:rsidRPr="00430656" w:rsidRDefault="00430656" w:rsidP="00430656">
      <w:r w:rsidRPr="00430656">
        <w:rPr>
          <w:color w:val="000000"/>
        </w:rPr>
        <w:t xml:space="preserve">Judge the posters with three marks: the quality of the poster, the quality of the </w:t>
      </w:r>
      <w:proofErr w:type="gramStart"/>
      <w:r w:rsidRPr="00430656">
        <w:rPr>
          <w:color w:val="000000"/>
        </w:rPr>
        <w:t>two minute</w:t>
      </w:r>
      <w:proofErr w:type="gramEnd"/>
      <w:r w:rsidRPr="00430656">
        <w:rPr>
          <w:color w:val="000000"/>
        </w:rPr>
        <w:t xml:space="preserve"> presentation, and the follow up questions. See your email for who to send the marks to for collating, and for what order to attend the posters (so that judges are less likely to overlap). </w:t>
      </w:r>
    </w:p>
    <w:p w14:paraId="3D83E1D1" w14:textId="4A61FF20" w:rsidR="00430656" w:rsidRPr="00430656" w:rsidRDefault="00430656" w:rsidP="00430656">
      <w:r w:rsidRPr="00430656">
        <w:rPr>
          <w:color w:val="000000"/>
        </w:rPr>
        <w:t xml:space="preserve">If there are many other people attending the poster when you are due to judge it then please ask them to pause their </w:t>
      </w:r>
      <w:proofErr w:type="gramStart"/>
      <w:r w:rsidRPr="00430656">
        <w:rPr>
          <w:color w:val="000000"/>
        </w:rPr>
        <w:t>discussion,</w:t>
      </w:r>
      <w:r w:rsidR="007A737D">
        <w:rPr>
          <w:color w:val="000000"/>
        </w:rPr>
        <w:t xml:space="preserve"> </w:t>
      </w:r>
      <w:r w:rsidRPr="00430656">
        <w:rPr>
          <w:color w:val="000000"/>
        </w:rPr>
        <w:t>or</w:t>
      </w:r>
      <w:proofErr w:type="gramEnd"/>
      <w:r w:rsidRPr="00430656">
        <w:rPr>
          <w:color w:val="000000"/>
        </w:rPr>
        <w:t xml:space="preserve"> ask the speaker to restart their presentation if they have already begun so the judging process can be completed on time. </w:t>
      </w:r>
    </w:p>
    <w:p w14:paraId="077AF608" w14:textId="4E7455C3" w:rsidR="00430656" w:rsidRPr="00430656" w:rsidRDefault="00430656" w:rsidP="00430656"/>
    <w:p w14:paraId="133D41FD" w14:textId="7FD902AC" w:rsidR="00430656" w:rsidRPr="00430656" w:rsidRDefault="00430656" w:rsidP="00430656">
      <w:r w:rsidRPr="00430656">
        <w:rPr>
          <w:b/>
          <w:bCs/>
          <w:color w:val="000000"/>
        </w:rPr>
        <w:t>How to do the welcome at the start or the prize giving ceremony at the end:</w:t>
      </w:r>
    </w:p>
    <w:p w14:paraId="3019396A" w14:textId="37AB4910" w:rsidR="00430656" w:rsidRDefault="00430656" w:rsidP="00430656">
      <w:pPr>
        <w:rPr>
          <w:color w:val="000000"/>
        </w:rPr>
      </w:pPr>
      <w:r w:rsidRPr="00430656">
        <w:rPr>
          <w:color w:val="000000"/>
        </w:rPr>
        <w:t xml:space="preserve">Applicable to: Master, Richard Thomas, Tim Wilkinson, Michael </w:t>
      </w:r>
      <w:proofErr w:type="gramStart"/>
      <w:r w:rsidRPr="00430656">
        <w:rPr>
          <w:color w:val="000000"/>
        </w:rPr>
        <w:t>Edwards</w:t>
      </w:r>
      <w:proofErr w:type="gramEnd"/>
      <w:r w:rsidRPr="00430656">
        <w:rPr>
          <w:color w:val="000000"/>
        </w:rPr>
        <w:t xml:space="preserve"> and Sybil </w:t>
      </w:r>
      <w:proofErr w:type="spellStart"/>
      <w:r w:rsidRPr="00430656">
        <w:rPr>
          <w:color w:val="000000"/>
        </w:rPr>
        <w:t>Stacpoole</w:t>
      </w:r>
      <w:proofErr w:type="spellEnd"/>
    </w:p>
    <w:p w14:paraId="6EE06687" w14:textId="18644E58" w:rsidR="00594C20" w:rsidRPr="00430656" w:rsidRDefault="00594C20" w:rsidP="00430656">
      <w:r w:rsidRPr="00430656">
        <w:rPr>
          <w:noProof/>
          <w:color w:val="000000"/>
          <w:bdr w:val="none" w:sz="0" w:space="0" w:color="auto" w:frame="1"/>
        </w:rPr>
        <w:drawing>
          <wp:anchor distT="0" distB="0" distL="114300" distR="114300" simplePos="0" relativeHeight="251685888" behindDoc="0" locked="0" layoutInCell="1" allowOverlap="1" wp14:anchorId="6FBBE5B9" wp14:editId="11529BC1">
            <wp:simplePos x="0" y="0"/>
            <wp:positionH relativeFrom="margin">
              <wp:posOffset>3111914</wp:posOffset>
            </wp:positionH>
            <wp:positionV relativeFrom="paragraph">
              <wp:posOffset>4500</wp:posOffset>
            </wp:positionV>
            <wp:extent cx="2675255" cy="161607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525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C5B51" w14:textId="747E0D5D" w:rsidR="00430656" w:rsidRPr="00594C20" w:rsidRDefault="00430656" w:rsidP="00594C20">
      <w:pPr>
        <w:textAlignment w:val="baseline"/>
        <w:rPr>
          <w:color w:val="000000"/>
        </w:rPr>
      </w:pPr>
      <w:r w:rsidRPr="00594C20">
        <w:rPr>
          <w:color w:val="000000"/>
        </w:rPr>
        <w:t xml:space="preserve">Navigate to the Main stage from the </w:t>
      </w:r>
      <w:proofErr w:type="gramStart"/>
      <w:r w:rsidRPr="00594C20">
        <w:rPr>
          <w:color w:val="000000"/>
        </w:rPr>
        <w:t>Lobby</w:t>
      </w:r>
      <w:proofErr w:type="gramEnd"/>
      <w:r w:rsidRPr="00594C20">
        <w:rPr>
          <w:color w:val="000000"/>
        </w:rPr>
        <w:t> </w:t>
      </w:r>
    </w:p>
    <w:p w14:paraId="1F081B07" w14:textId="3091C81E" w:rsidR="00430656" w:rsidRDefault="00594C20" w:rsidP="00430656">
      <w:pPr>
        <w:ind w:left="720" w:firstLine="720"/>
      </w:pPr>
      <w:r w:rsidRPr="00430656">
        <w:rPr>
          <w:noProof/>
          <w:color w:val="000000"/>
          <w:bdr w:val="none" w:sz="0" w:space="0" w:color="auto" w:frame="1"/>
        </w:rPr>
        <w:drawing>
          <wp:anchor distT="0" distB="0" distL="114300" distR="114300" simplePos="0" relativeHeight="251684864" behindDoc="0" locked="0" layoutInCell="1" allowOverlap="1" wp14:anchorId="005248B5" wp14:editId="00065139">
            <wp:simplePos x="0" y="0"/>
            <wp:positionH relativeFrom="margin">
              <wp:posOffset>215293</wp:posOffset>
            </wp:positionH>
            <wp:positionV relativeFrom="paragraph">
              <wp:posOffset>128076</wp:posOffset>
            </wp:positionV>
            <wp:extent cx="2057400" cy="1047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D95FE" w14:textId="640B39D7" w:rsidR="00594C20" w:rsidRPr="00430656" w:rsidRDefault="00594C20" w:rsidP="00430656">
      <w:pPr>
        <w:ind w:left="720" w:firstLine="720"/>
      </w:pPr>
    </w:p>
    <w:p w14:paraId="440D57AD" w14:textId="3AD56108" w:rsidR="00594C20" w:rsidRDefault="00594C20" w:rsidP="00594C20">
      <w:pPr>
        <w:textAlignment w:val="baseline"/>
        <w:rPr>
          <w:color w:val="000000"/>
        </w:rPr>
      </w:pPr>
    </w:p>
    <w:p w14:paraId="6A836C8A" w14:textId="460DBEFA" w:rsidR="00594C20" w:rsidRDefault="00594C20" w:rsidP="00594C20">
      <w:pPr>
        <w:textAlignment w:val="baseline"/>
        <w:rPr>
          <w:color w:val="000000"/>
        </w:rPr>
      </w:pPr>
    </w:p>
    <w:p w14:paraId="2DE2A749" w14:textId="77777777" w:rsidR="00594C20" w:rsidRDefault="00594C20" w:rsidP="00594C20">
      <w:pPr>
        <w:textAlignment w:val="baseline"/>
        <w:rPr>
          <w:color w:val="000000"/>
        </w:rPr>
      </w:pPr>
    </w:p>
    <w:p w14:paraId="6B2CD371" w14:textId="5B1E516C" w:rsidR="00594C20" w:rsidRDefault="00594C20" w:rsidP="00594C20">
      <w:pPr>
        <w:textAlignment w:val="baseline"/>
        <w:rPr>
          <w:color w:val="000000"/>
        </w:rPr>
      </w:pPr>
    </w:p>
    <w:p w14:paraId="352672B4" w14:textId="67D67D9A" w:rsidR="00594C20" w:rsidRDefault="00594C20" w:rsidP="00594C20">
      <w:pPr>
        <w:textAlignment w:val="baseline"/>
        <w:rPr>
          <w:color w:val="000000"/>
        </w:rPr>
      </w:pPr>
    </w:p>
    <w:p w14:paraId="2A9D75CE" w14:textId="77777777" w:rsidR="00594C20" w:rsidRDefault="00594C20" w:rsidP="00594C20">
      <w:pPr>
        <w:textAlignment w:val="baseline"/>
        <w:rPr>
          <w:color w:val="000000"/>
        </w:rPr>
      </w:pPr>
    </w:p>
    <w:p w14:paraId="026529D8" w14:textId="7DB4CD08" w:rsidR="00430656" w:rsidRDefault="00430656" w:rsidP="00594C20">
      <w:pPr>
        <w:ind w:left="5040"/>
        <w:textAlignment w:val="baseline"/>
        <w:rPr>
          <w:color w:val="000000"/>
        </w:rPr>
      </w:pPr>
      <w:r w:rsidRPr="00430656">
        <w:rPr>
          <w:color w:val="000000"/>
        </w:rPr>
        <w:t>In the Main stage room, stand on any of the orange circles or orange squares which are on the main stage - this ensures everyone in the room can see and hear you. </w:t>
      </w:r>
    </w:p>
    <w:p w14:paraId="1C2A9927" w14:textId="1974E54A" w:rsidR="00BA1E7C" w:rsidRDefault="00BA1E7C" w:rsidP="00BA1E7C">
      <w:pPr>
        <w:jc w:val="center"/>
        <w:textAlignment w:val="baseline"/>
        <w:rPr>
          <w:sz w:val="52"/>
          <w:szCs w:val="20"/>
          <w:lang w:val="en-US"/>
        </w:rPr>
      </w:pPr>
      <w:r>
        <w:rPr>
          <w:sz w:val="52"/>
          <w:szCs w:val="20"/>
          <w:lang w:val="en-US"/>
        </w:rPr>
        <w:lastRenderedPageBreak/>
        <w:t>Prizes!</w:t>
      </w:r>
    </w:p>
    <w:p w14:paraId="6093E77D" w14:textId="7C1FD22A" w:rsidR="00BA1E7C" w:rsidRDefault="00BA1E7C" w:rsidP="00BA1E7C">
      <w:pPr>
        <w:jc w:val="center"/>
        <w:textAlignment w:val="baseline"/>
        <w:rPr>
          <w:lang w:val="en-US"/>
        </w:rPr>
      </w:pPr>
      <w:r w:rsidRPr="00BA1E7C">
        <w:rPr>
          <w:lang w:val="en-US"/>
        </w:rPr>
        <w:t>Prizes to be announced a</w:t>
      </w:r>
      <w:r>
        <w:rPr>
          <w:lang w:val="en-US"/>
        </w:rPr>
        <w:t xml:space="preserve">t </w:t>
      </w:r>
      <w:r w:rsidRPr="00BA1E7C">
        <w:rPr>
          <w:lang w:val="en-US"/>
        </w:rPr>
        <w:t>16:45</w:t>
      </w:r>
      <w:r>
        <w:rPr>
          <w:lang w:val="en-US"/>
        </w:rPr>
        <w:t>-17:00</w:t>
      </w:r>
    </w:p>
    <w:p w14:paraId="25249E72" w14:textId="3C3D015B" w:rsidR="00BA1E7C" w:rsidRPr="00BA1E7C" w:rsidRDefault="002C70BD" w:rsidP="00BA1E7C">
      <w:pPr>
        <w:jc w:val="center"/>
        <w:textAlignment w:val="baseline"/>
        <w:rPr>
          <w:i/>
          <w:iCs/>
          <w:lang w:val="en-US"/>
        </w:rPr>
      </w:pPr>
      <w:proofErr w:type="gramStart"/>
      <w:r>
        <w:rPr>
          <w:i/>
          <w:iCs/>
          <w:lang w:val="en-US"/>
        </w:rPr>
        <w:t>(</w:t>
      </w:r>
      <w:r w:rsidR="00BA1E7C" w:rsidRPr="00BA1E7C">
        <w:rPr>
          <w:i/>
          <w:iCs/>
          <w:lang w:val="en-US"/>
        </w:rPr>
        <w:t xml:space="preserve"> all</w:t>
      </w:r>
      <w:proofErr w:type="gramEnd"/>
      <w:r w:rsidR="00BA1E7C" w:rsidRPr="00BA1E7C">
        <w:rPr>
          <w:i/>
          <w:iCs/>
          <w:lang w:val="en-US"/>
        </w:rPr>
        <w:t xml:space="preserve"> are available as an equivalent item if winner does not want this item, or if they are </w:t>
      </w:r>
      <w:proofErr w:type="spellStart"/>
      <w:r w:rsidR="00BA1E7C" w:rsidRPr="00BA1E7C">
        <w:rPr>
          <w:i/>
          <w:iCs/>
          <w:lang w:val="en-US"/>
        </w:rPr>
        <w:t>non Cambridge</w:t>
      </w:r>
      <w:proofErr w:type="spellEnd"/>
      <w:r w:rsidR="00BA1E7C" w:rsidRPr="00BA1E7C">
        <w:rPr>
          <w:i/>
          <w:iCs/>
          <w:lang w:val="en-US"/>
        </w:rPr>
        <w:t xml:space="preserve"> based or non UK based)</w:t>
      </w:r>
    </w:p>
    <w:p w14:paraId="08DF54CF" w14:textId="77777777" w:rsidR="00BA1E7C" w:rsidRPr="00BA1E7C" w:rsidRDefault="00BA1E7C" w:rsidP="00BA1E7C">
      <w:pPr>
        <w:jc w:val="center"/>
        <w:textAlignment w:val="baseline"/>
        <w:rPr>
          <w:lang w:val="en-US"/>
        </w:rPr>
      </w:pPr>
    </w:p>
    <w:p w14:paraId="7AC5310F" w14:textId="77777777" w:rsidR="00BA1E7C" w:rsidRPr="00BA1E7C" w:rsidRDefault="00BA1E7C" w:rsidP="00BA1E7C">
      <w:pPr>
        <w:jc w:val="center"/>
        <w:textAlignment w:val="baseline"/>
        <w:rPr>
          <w:lang w:val="en-US"/>
        </w:rPr>
      </w:pPr>
      <w:r w:rsidRPr="00BA1E7C">
        <w:rPr>
          <w:lang w:val="en-US"/>
        </w:rPr>
        <w:t>1st Oral Presentation Prize:</w:t>
      </w:r>
    </w:p>
    <w:p w14:paraId="79F7FE90" w14:textId="77777777" w:rsidR="00BA1E7C" w:rsidRPr="00BA1E7C" w:rsidRDefault="00BA1E7C" w:rsidP="00BA1E7C">
      <w:pPr>
        <w:jc w:val="center"/>
        <w:textAlignment w:val="baseline"/>
        <w:rPr>
          <w:lang w:val="en-US"/>
        </w:rPr>
      </w:pPr>
      <w:r w:rsidRPr="00BA1E7C">
        <w:rPr>
          <w:lang w:val="en-US"/>
        </w:rPr>
        <w:t>Ultimate Ears WONDERBOOM Bluetooth Waterproof Portable Speaker, Subzero Blue</w:t>
      </w:r>
    </w:p>
    <w:p w14:paraId="72D3E37E" w14:textId="004CC15B" w:rsidR="00BA1E7C" w:rsidRDefault="00BA1E7C" w:rsidP="00BA1E7C">
      <w:pPr>
        <w:jc w:val="center"/>
        <w:textAlignment w:val="baseline"/>
        <w:rPr>
          <w:lang w:val="en-US"/>
        </w:rPr>
      </w:pPr>
      <w:r>
        <w:rPr>
          <w:noProof/>
        </w:rPr>
        <w:drawing>
          <wp:inline distT="0" distB="0" distL="0" distR="0" wp14:anchorId="36D66516" wp14:editId="4D02D25B">
            <wp:extent cx="1769423" cy="1568682"/>
            <wp:effectExtent l="0" t="0" r="2540" b="0"/>
            <wp:docPr id="34" name="Picture 34" descr="ULTIMATE EARS Wonderboom Portable Bluetooth Wireless Speaker - Sub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LTIMATE EARS Wonderboom Portable Bluetooth Wireless Speaker - Subzer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1784324" cy="1581892"/>
                    </a:xfrm>
                    <a:prstGeom prst="rect">
                      <a:avLst/>
                    </a:prstGeom>
                    <a:noFill/>
                    <a:ln>
                      <a:noFill/>
                    </a:ln>
                  </pic:spPr>
                </pic:pic>
              </a:graphicData>
            </a:graphic>
          </wp:inline>
        </w:drawing>
      </w:r>
    </w:p>
    <w:p w14:paraId="1BA280CD" w14:textId="77777777" w:rsidR="00BA1E7C" w:rsidRPr="00BA1E7C" w:rsidRDefault="00BA1E7C" w:rsidP="00BA1E7C">
      <w:pPr>
        <w:jc w:val="center"/>
        <w:textAlignment w:val="baseline"/>
        <w:rPr>
          <w:lang w:val="en-US"/>
        </w:rPr>
      </w:pPr>
    </w:p>
    <w:p w14:paraId="45CB5681" w14:textId="77777777" w:rsidR="00BA1E7C" w:rsidRPr="00BA1E7C" w:rsidRDefault="00BA1E7C" w:rsidP="00BA1E7C">
      <w:pPr>
        <w:jc w:val="center"/>
        <w:textAlignment w:val="baseline"/>
        <w:rPr>
          <w:lang w:val="en-US"/>
        </w:rPr>
      </w:pPr>
      <w:r w:rsidRPr="00BA1E7C">
        <w:rPr>
          <w:lang w:val="en-US"/>
        </w:rPr>
        <w:t>2nd Oral Presentation Prize:</w:t>
      </w:r>
    </w:p>
    <w:p w14:paraId="24C264E9" w14:textId="77777777" w:rsidR="00BA1E7C" w:rsidRPr="00BA1E7C" w:rsidRDefault="00BA1E7C" w:rsidP="00BA1E7C">
      <w:pPr>
        <w:jc w:val="center"/>
        <w:textAlignment w:val="baseline"/>
        <w:rPr>
          <w:lang w:val="en-US"/>
        </w:rPr>
      </w:pPr>
      <w:r w:rsidRPr="00BA1E7C">
        <w:rPr>
          <w:lang w:val="en-US"/>
        </w:rPr>
        <w:t>Jesus College Crested Scarf from Ryders and Amies and Jesus College Mug</w:t>
      </w:r>
    </w:p>
    <w:p w14:paraId="0E6DC594" w14:textId="6CC7A4CF" w:rsidR="00BA1E7C" w:rsidRDefault="00BA1E7C" w:rsidP="00BA1E7C">
      <w:pPr>
        <w:jc w:val="center"/>
        <w:textAlignment w:val="baseline"/>
        <w:rPr>
          <w:lang w:val="en-US"/>
        </w:rPr>
      </w:pPr>
      <w:r>
        <w:rPr>
          <w:noProof/>
        </w:rPr>
        <w:drawing>
          <wp:inline distT="0" distB="0" distL="0" distR="0" wp14:anchorId="2E04745D" wp14:editId="3172B240">
            <wp:extent cx="1379257" cy="1864426"/>
            <wp:effectExtent l="0" t="0" r="0" b="2540"/>
            <wp:docPr id="35" name="Picture 35" descr="Jesus College Crested Scarf - Ryder &amp; A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esus College Crested Scarf - Ryder &amp; Ami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4470" cy="1871473"/>
                    </a:xfrm>
                    <a:prstGeom prst="rect">
                      <a:avLst/>
                    </a:prstGeom>
                    <a:noFill/>
                    <a:ln>
                      <a:noFill/>
                    </a:ln>
                  </pic:spPr>
                </pic:pic>
              </a:graphicData>
            </a:graphic>
          </wp:inline>
        </w:drawing>
      </w:r>
      <w:r w:rsidRPr="00BA1E7C">
        <w:t xml:space="preserve"> </w:t>
      </w:r>
      <w:r>
        <w:rPr>
          <w:noProof/>
        </w:rPr>
        <w:drawing>
          <wp:inline distT="0" distB="0" distL="0" distR="0" wp14:anchorId="4045E399" wp14:editId="2A78A24A">
            <wp:extent cx="1267102" cy="1712820"/>
            <wp:effectExtent l="0" t="0" r="9525" b="1905"/>
            <wp:docPr id="36" name="Picture 36" descr="Jesus College Mug - Ryder &amp; A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esus College Mug - Ryder &amp; Amies"/>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75289" cy="1723887"/>
                    </a:xfrm>
                    <a:prstGeom prst="rect">
                      <a:avLst/>
                    </a:prstGeom>
                    <a:noFill/>
                    <a:ln>
                      <a:noFill/>
                    </a:ln>
                  </pic:spPr>
                </pic:pic>
              </a:graphicData>
            </a:graphic>
          </wp:inline>
        </w:drawing>
      </w:r>
    </w:p>
    <w:p w14:paraId="17A7F036" w14:textId="20B702D0" w:rsidR="00BA1E7C" w:rsidRDefault="00BA1E7C" w:rsidP="00BA1E7C">
      <w:pPr>
        <w:jc w:val="center"/>
        <w:textAlignment w:val="baseline"/>
        <w:rPr>
          <w:lang w:val="en-US"/>
        </w:rPr>
      </w:pPr>
    </w:p>
    <w:p w14:paraId="27F3AC12" w14:textId="77777777" w:rsidR="00BA1E7C" w:rsidRPr="00BA1E7C" w:rsidRDefault="00BA1E7C" w:rsidP="00BA1E7C">
      <w:pPr>
        <w:jc w:val="center"/>
        <w:textAlignment w:val="baseline"/>
        <w:rPr>
          <w:lang w:val="en-US"/>
        </w:rPr>
      </w:pPr>
    </w:p>
    <w:p w14:paraId="24416608" w14:textId="77777777" w:rsidR="00BA1E7C" w:rsidRPr="00BA1E7C" w:rsidRDefault="00BA1E7C" w:rsidP="00BA1E7C">
      <w:pPr>
        <w:jc w:val="center"/>
        <w:textAlignment w:val="baseline"/>
        <w:rPr>
          <w:lang w:val="en-US"/>
        </w:rPr>
      </w:pPr>
      <w:r w:rsidRPr="00BA1E7C">
        <w:rPr>
          <w:lang w:val="en-US"/>
        </w:rPr>
        <w:t>3rd Oral Presentation Prize:</w:t>
      </w:r>
    </w:p>
    <w:p w14:paraId="7BF3FB46" w14:textId="77777777" w:rsidR="00BA1E7C" w:rsidRPr="00BA1E7C" w:rsidRDefault="00BA1E7C" w:rsidP="00BA1E7C">
      <w:pPr>
        <w:jc w:val="center"/>
        <w:textAlignment w:val="baseline"/>
        <w:rPr>
          <w:lang w:val="en-US"/>
        </w:rPr>
      </w:pPr>
      <w:r w:rsidRPr="00BA1E7C">
        <w:rPr>
          <w:lang w:val="en-US"/>
        </w:rPr>
        <w:t xml:space="preserve">Macarons and Chelsea Buns, delivered from </w:t>
      </w:r>
      <w:proofErr w:type="spellStart"/>
      <w:r w:rsidRPr="00BA1E7C">
        <w:rPr>
          <w:lang w:val="en-US"/>
        </w:rPr>
        <w:t>Fitzbillies</w:t>
      </w:r>
      <w:proofErr w:type="spellEnd"/>
      <w:r w:rsidRPr="00BA1E7C">
        <w:rPr>
          <w:lang w:val="en-US"/>
        </w:rPr>
        <w:t xml:space="preserve"> and Jesus College Mug</w:t>
      </w:r>
    </w:p>
    <w:p w14:paraId="2437D5E9" w14:textId="469B20F4" w:rsidR="00BA1E7C" w:rsidRPr="00BA1E7C" w:rsidRDefault="002C70BD" w:rsidP="00BA1E7C">
      <w:pPr>
        <w:jc w:val="center"/>
        <w:textAlignment w:val="baseline"/>
        <w:rPr>
          <w:lang w:val="en-US"/>
        </w:rPr>
      </w:pPr>
      <w:r>
        <w:rPr>
          <w:noProof/>
        </w:rPr>
        <w:drawing>
          <wp:inline distT="0" distB="0" distL="0" distR="0" wp14:anchorId="6B6F7F46" wp14:editId="4F77BAF1">
            <wp:extent cx="1448649" cy="1448649"/>
            <wp:effectExtent l="0" t="0" r="0" b="0"/>
            <wp:docPr id="37" name="Picture 37" descr="Chelsea Buns (4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elsea Buns (4 Pa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7631" cy="1457631"/>
                    </a:xfrm>
                    <a:prstGeom prst="rect">
                      <a:avLst/>
                    </a:prstGeom>
                    <a:noFill/>
                    <a:ln>
                      <a:noFill/>
                    </a:ln>
                  </pic:spPr>
                </pic:pic>
              </a:graphicData>
            </a:graphic>
          </wp:inline>
        </w:drawing>
      </w:r>
      <w:r w:rsidRPr="002C70BD">
        <w:t xml:space="preserve"> </w:t>
      </w:r>
      <w:r>
        <w:rPr>
          <w:noProof/>
        </w:rPr>
        <w:drawing>
          <wp:inline distT="0" distB="0" distL="0" distR="0" wp14:anchorId="2D3A1135" wp14:editId="27B2DF4B">
            <wp:extent cx="1033153" cy="1396577"/>
            <wp:effectExtent l="0" t="0" r="0" b="0"/>
            <wp:docPr id="40" name="Picture 40" descr="Jesus College Mug - Ryder &amp; A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esus College Mug - Ryder &amp; Amies"/>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46649" cy="1414820"/>
                    </a:xfrm>
                    <a:prstGeom prst="rect">
                      <a:avLst/>
                    </a:prstGeom>
                    <a:noFill/>
                    <a:ln>
                      <a:noFill/>
                    </a:ln>
                  </pic:spPr>
                </pic:pic>
              </a:graphicData>
            </a:graphic>
          </wp:inline>
        </w:drawing>
      </w:r>
      <w:r>
        <w:rPr>
          <w:noProof/>
        </w:rPr>
        <w:drawing>
          <wp:inline distT="0" distB="0" distL="0" distR="0" wp14:anchorId="1ED5E8D6" wp14:editId="7C3FFE83">
            <wp:extent cx="1413163" cy="1413163"/>
            <wp:effectExtent l="0" t="0" r="0" b="0"/>
            <wp:docPr id="38" name="Picture 38" descr="Fitzbillies Maca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tzbillies Macaro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2902" cy="1422902"/>
                    </a:xfrm>
                    <a:prstGeom prst="rect">
                      <a:avLst/>
                    </a:prstGeom>
                    <a:noFill/>
                    <a:ln>
                      <a:noFill/>
                    </a:ln>
                  </pic:spPr>
                </pic:pic>
              </a:graphicData>
            </a:graphic>
          </wp:inline>
        </w:drawing>
      </w:r>
    </w:p>
    <w:p w14:paraId="256C7A70" w14:textId="484C0B27" w:rsidR="002C70BD" w:rsidRDefault="002C70BD">
      <w:pPr>
        <w:spacing w:after="200"/>
        <w:rPr>
          <w:lang w:val="en-US"/>
        </w:rPr>
      </w:pPr>
      <w:r>
        <w:rPr>
          <w:lang w:val="en-US"/>
        </w:rPr>
        <w:br w:type="page"/>
      </w:r>
    </w:p>
    <w:p w14:paraId="34095532" w14:textId="77777777" w:rsidR="00BA1E7C" w:rsidRPr="00BA1E7C" w:rsidRDefault="00BA1E7C" w:rsidP="00BA1E7C">
      <w:pPr>
        <w:jc w:val="center"/>
        <w:textAlignment w:val="baseline"/>
        <w:rPr>
          <w:lang w:val="en-US"/>
        </w:rPr>
      </w:pPr>
      <w:r w:rsidRPr="00BA1E7C">
        <w:rPr>
          <w:lang w:val="en-US"/>
        </w:rPr>
        <w:lastRenderedPageBreak/>
        <w:t xml:space="preserve">1st Poster Presentation Prize: </w:t>
      </w:r>
    </w:p>
    <w:p w14:paraId="65161DA7" w14:textId="55AF269D" w:rsidR="00BA1E7C" w:rsidRPr="00BA1E7C" w:rsidRDefault="00BA1E7C" w:rsidP="00BA1E7C">
      <w:pPr>
        <w:jc w:val="center"/>
        <w:textAlignment w:val="baseline"/>
        <w:rPr>
          <w:lang w:val="en-US"/>
        </w:rPr>
      </w:pPr>
      <w:r w:rsidRPr="00BA1E7C">
        <w:rPr>
          <w:lang w:val="en-US"/>
        </w:rPr>
        <w:t xml:space="preserve">Jesus College Crested Scarf from Ryders and </w:t>
      </w:r>
      <w:proofErr w:type="gramStart"/>
      <w:r w:rsidRPr="00BA1E7C">
        <w:rPr>
          <w:lang w:val="en-US"/>
        </w:rPr>
        <w:t>Amies  and</w:t>
      </w:r>
      <w:proofErr w:type="gramEnd"/>
      <w:r w:rsidRPr="00BA1E7C">
        <w:rPr>
          <w:lang w:val="en-US"/>
        </w:rPr>
        <w:t xml:space="preserve">  </w:t>
      </w:r>
      <w:r w:rsidR="002C70BD">
        <w:rPr>
          <w:lang w:val="en-US"/>
        </w:rPr>
        <w:t>t</w:t>
      </w:r>
      <w:r w:rsidRPr="00BA1E7C">
        <w:rPr>
          <w:lang w:val="en-US"/>
        </w:rPr>
        <w:t xml:space="preserve">ub of ice cream </w:t>
      </w:r>
      <w:r w:rsidR="002C70BD">
        <w:rPr>
          <w:lang w:val="en-US"/>
        </w:rPr>
        <w:t xml:space="preserve">(large) for home delivery </w:t>
      </w:r>
      <w:r w:rsidRPr="00BA1E7C">
        <w:rPr>
          <w:lang w:val="en-US"/>
        </w:rPr>
        <w:t>from Jack’s Gelato</w:t>
      </w:r>
    </w:p>
    <w:p w14:paraId="6EB71190" w14:textId="5B4395FA" w:rsidR="00BA1E7C" w:rsidRDefault="002C70BD" w:rsidP="00BA1E7C">
      <w:pPr>
        <w:jc w:val="center"/>
        <w:textAlignment w:val="baseline"/>
        <w:rPr>
          <w:lang w:val="en-US"/>
        </w:rPr>
      </w:pPr>
      <w:r>
        <w:rPr>
          <w:noProof/>
        </w:rPr>
        <w:drawing>
          <wp:inline distT="0" distB="0" distL="0" distR="0" wp14:anchorId="39A0B514" wp14:editId="654F9B4D">
            <wp:extent cx="1379257" cy="1864426"/>
            <wp:effectExtent l="0" t="0" r="0" b="2540"/>
            <wp:docPr id="42" name="Picture 42" descr="Jesus College Crested Scarf - Ryder &amp; A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esus College Crested Scarf - Ryder &amp; Ami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4470" cy="1871473"/>
                    </a:xfrm>
                    <a:prstGeom prst="rect">
                      <a:avLst/>
                    </a:prstGeom>
                    <a:noFill/>
                    <a:ln>
                      <a:noFill/>
                    </a:ln>
                  </pic:spPr>
                </pic:pic>
              </a:graphicData>
            </a:graphic>
          </wp:inline>
        </w:drawing>
      </w:r>
      <w:r>
        <w:rPr>
          <w:noProof/>
        </w:rPr>
        <w:drawing>
          <wp:inline distT="0" distB="0" distL="0" distR="0" wp14:anchorId="2EDA7A38" wp14:editId="226072D0">
            <wp:extent cx="2826327" cy="1851861"/>
            <wp:effectExtent l="0" t="0" r="0" b="0"/>
            <wp:docPr id="43" name="Picture 43" descr="Jack's Gelato new shop opening: A glorious new ice cream parlour is opening  in Cambridge today - Cambridgeshir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ack's Gelato new shop opening: A glorious new ice cream parlour is opening  in Cambridge today - Cambridgeshire Liv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2065" cy="1868725"/>
                    </a:xfrm>
                    <a:prstGeom prst="rect">
                      <a:avLst/>
                    </a:prstGeom>
                    <a:noFill/>
                    <a:ln>
                      <a:noFill/>
                    </a:ln>
                  </pic:spPr>
                </pic:pic>
              </a:graphicData>
            </a:graphic>
          </wp:inline>
        </w:drawing>
      </w:r>
    </w:p>
    <w:p w14:paraId="203F71A6" w14:textId="77777777" w:rsidR="002C70BD" w:rsidRPr="00BA1E7C" w:rsidRDefault="002C70BD" w:rsidP="00BA1E7C">
      <w:pPr>
        <w:jc w:val="center"/>
        <w:textAlignment w:val="baseline"/>
        <w:rPr>
          <w:lang w:val="en-US"/>
        </w:rPr>
      </w:pPr>
    </w:p>
    <w:p w14:paraId="0029C69D" w14:textId="77777777" w:rsidR="00BA1E7C" w:rsidRPr="00BA1E7C" w:rsidRDefault="00BA1E7C" w:rsidP="00BA1E7C">
      <w:pPr>
        <w:jc w:val="center"/>
        <w:textAlignment w:val="baseline"/>
        <w:rPr>
          <w:lang w:val="en-US"/>
        </w:rPr>
      </w:pPr>
      <w:r w:rsidRPr="00BA1E7C">
        <w:rPr>
          <w:lang w:val="en-US"/>
        </w:rPr>
        <w:t>2nd Poster Presentation Prize:</w:t>
      </w:r>
    </w:p>
    <w:p w14:paraId="5DB52DE7" w14:textId="77777777" w:rsidR="00BA1E7C" w:rsidRPr="00BA1E7C" w:rsidRDefault="00BA1E7C" w:rsidP="00BA1E7C">
      <w:pPr>
        <w:jc w:val="center"/>
        <w:textAlignment w:val="baseline"/>
        <w:rPr>
          <w:lang w:val="en-US"/>
        </w:rPr>
      </w:pPr>
      <w:proofErr w:type="spellStart"/>
      <w:r w:rsidRPr="00BA1E7C">
        <w:rPr>
          <w:lang w:val="en-US"/>
        </w:rPr>
        <w:t>Fitzbillies</w:t>
      </w:r>
      <w:proofErr w:type="spellEnd"/>
      <w:r w:rsidRPr="00BA1E7C">
        <w:rPr>
          <w:lang w:val="en-US"/>
        </w:rPr>
        <w:t xml:space="preserve"> </w:t>
      </w:r>
      <w:proofErr w:type="spellStart"/>
      <w:r w:rsidRPr="00BA1E7C">
        <w:rPr>
          <w:lang w:val="en-US"/>
        </w:rPr>
        <w:t>Favourites</w:t>
      </w:r>
      <w:proofErr w:type="spellEnd"/>
      <w:r w:rsidRPr="00BA1E7C">
        <w:rPr>
          <w:lang w:val="en-US"/>
        </w:rPr>
        <w:t xml:space="preserve"> </w:t>
      </w:r>
      <w:proofErr w:type="gramStart"/>
      <w:r w:rsidRPr="00BA1E7C">
        <w:rPr>
          <w:lang w:val="en-US"/>
        </w:rPr>
        <w:t>delivered  -</w:t>
      </w:r>
      <w:proofErr w:type="gramEnd"/>
      <w:r w:rsidRPr="00BA1E7C">
        <w:rPr>
          <w:lang w:val="en-US"/>
        </w:rPr>
        <w:t xml:space="preserve"> A box of 4 of our ultra-sticky Chelsea buns, a box of 6 Macarons and a packet of Butter Shortbread. </w:t>
      </w:r>
    </w:p>
    <w:p w14:paraId="7484E93E" w14:textId="77777777" w:rsidR="00BA1E7C" w:rsidRPr="00BA1E7C" w:rsidRDefault="00BA1E7C" w:rsidP="00BA1E7C">
      <w:pPr>
        <w:jc w:val="center"/>
        <w:textAlignment w:val="baseline"/>
        <w:rPr>
          <w:lang w:val="en-US"/>
        </w:rPr>
      </w:pPr>
    </w:p>
    <w:p w14:paraId="3C7E96E6" w14:textId="20191017" w:rsidR="00BA1E7C" w:rsidRPr="00430656" w:rsidRDefault="002C70BD" w:rsidP="00BA1E7C">
      <w:pPr>
        <w:jc w:val="center"/>
        <w:textAlignment w:val="baseline"/>
        <w:rPr>
          <w:lang w:val="en-US"/>
        </w:rPr>
      </w:pPr>
      <w:r>
        <w:rPr>
          <w:noProof/>
        </w:rPr>
        <w:drawing>
          <wp:inline distT="0" distB="0" distL="0" distR="0" wp14:anchorId="16BBAB04" wp14:editId="6A9E3E45">
            <wp:extent cx="1777027" cy="1777027"/>
            <wp:effectExtent l="0" t="0" r="0" b="0"/>
            <wp:docPr id="41" name="Picture 41" descr="Fitzbillies Favou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tzbillies Favourit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2239" cy="1782239"/>
                    </a:xfrm>
                    <a:prstGeom prst="rect">
                      <a:avLst/>
                    </a:prstGeom>
                    <a:noFill/>
                    <a:ln>
                      <a:noFill/>
                    </a:ln>
                  </pic:spPr>
                </pic:pic>
              </a:graphicData>
            </a:graphic>
          </wp:inline>
        </w:drawing>
      </w:r>
    </w:p>
    <w:sectPr w:rsidR="00BA1E7C" w:rsidRPr="00430656">
      <w:headerReference w:type="default" r:id="rId51"/>
      <w:footerReference w:type="default" r:id="rId52"/>
      <w:footnotePr>
        <w:pos w:val="beneathTex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2DE58" w14:textId="77777777" w:rsidR="00643B5C" w:rsidRDefault="00643B5C" w:rsidP="00B86AFD">
      <w:r>
        <w:separator/>
      </w:r>
    </w:p>
  </w:endnote>
  <w:endnote w:type="continuationSeparator" w:id="0">
    <w:p w14:paraId="5CE830E9" w14:textId="77777777" w:rsidR="00643B5C" w:rsidRDefault="00643B5C" w:rsidP="00B86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AR PL SungtiL GB">
    <w:charset w:val="00"/>
    <w:family w:val="auto"/>
    <w:pitch w:val="variable"/>
  </w:font>
  <w:font w:name="Lohit Devanagari">
    <w:altName w:val="Calibri"/>
    <w:charset w:val="00"/>
    <w:family w:val="auto"/>
    <w:pitch w:val="default"/>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haker 2 Lance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7020036"/>
      <w:docPartObj>
        <w:docPartGallery w:val="Page Numbers (Bottom of Page)"/>
        <w:docPartUnique/>
      </w:docPartObj>
    </w:sdtPr>
    <w:sdtEndPr/>
    <w:sdtContent>
      <w:p w14:paraId="05BC25BD" w14:textId="77777777" w:rsidR="00430656" w:rsidRDefault="00430656" w:rsidP="001D5AD7">
        <w:pPr>
          <w:pStyle w:val="Footer"/>
          <w:tabs>
            <w:tab w:val="clear" w:pos="9026"/>
            <w:tab w:val="right" w:pos="10065"/>
          </w:tabs>
          <w:ind w:left="-851" w:hanging="425"/>
        </w:pPr>
        <w:r>
          <w:rPr>
            <w:noProof/>
          </w:rPr>
          <mc:AlternateContent>
            <mc:Choice Requires="wps">
              <w:drawing>
                <wp:anchor distT="0" distB="0" distL="114300" distR="114300" simplePos="0" relativeHeight="251662336" behindDoc="0" locked="0" layoutInCell="1" allowOverlap="1" wp14:anchorId="39E8171B" wp14:editId="17CB49DE">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D0A92D3" w14:textId="77777777" w:rsidR="00430656" w:rsidRDefault="00430656">
                              <w:pPr>
                                <w:jc w:val="center"/>
                              </w:pPr>
                              <w:r>
                                <w:fldChar w:fldCharType="begin"/>
                              </w:r>
                              <w:r>
                                <w:instrText xml:space="preserve"> PAGE    \* MERGEFORMAT </w:instrText>
                              </w:r>
                              <w:r>
                                <w:fldChar w:fldCharType="separate"/>
                              </w:r>
                              <w:r>
                                <w:rPr>
                                  <w:noProof/>
                                </w:rPr>
                                <w:t>23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9E8171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9" type="#_x0000_t185" style="position:absolute;left:0;text-align:left;margin-left:0;margin-top:0;width:43.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14:paraId="7D0A92D3" w14:textId="77777777" w:rsidR="00430656" w:rsidRDefault="00430656">
                        <w:pPr>
                          <w:jc w:val="center"/>
                        </w:pPr>
                        <w:r>
                          <w:fldChar w:fldCharType="begin"/>
                        </w:r>
                        <w:r>
                          <w:instrText xml:space="preserve"> PAGE    \* MERGEFORMAT </w:instrText>
                        </w:r>
                        <w:r>
                          <w:fldChar w:fldCharType="separate"/>
                        </w:r>
                        <w:r>
                          <w:rPr>
                            <w:noProof/>
                          </w:rPr>
                          <w:t>23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6CDD8211" wp14:editId="6F410C0D">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49F2A47D" id="_x0000_t32" coordsize="21600,21600" o:spt="32" o:oned="t" path="m,l21600,21600e" filled="f">
                  <v:path arrowok="t" fillok="f" o:connecttype="none"/>
                  <o:lock v:ext="edit" shapetype="t"/>
                </v:shapetype>
                <v:shape id="AutoShape 21" o:spid="_x0000_s1026" type="#_x0000_t32" style="position:absolute;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13596" w14:textId="77777777" w:rsidR="00643B5C" w:rsidRDefault="00643B5C" w:rsidP="00B86AFD">
      <w:r>
        <w:separator/>
      </w:r>
    </w:p>
  </w:footnote>
  <w:footnote w:type="continuationSeparator" w:id="0">
    <w:p w14:paraId="2E236E72" w14:textId="77777777" w:rsidR="00643B5C" w:rsidRDefault="00643B5C" w:rsidP="00B86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6D1C8" w14:textId="77777777" w:rsidR="00430656" w:rsidRDefault="00643B5C">
    <w:pPr>
      <w:pStyle w:val="Header"/>
    </w:pPr>
    <w:r>
      <w:rPr>
        <w:noProof/>
      </w:rPr>
      <w:pict w14:anchorId="77AA0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459110" o:spid="_x0000_s2050" type="#_x0000_t75" alt="Webb-Library-Conference-Filter" style="position:absolute;margin-left:0;margin-top:0;width:873pt;height:873pt;z-index:-251657216;mso-wrap-edited:f;mso-width-percent:0;mso-height-percent:0;mso-position-horizontal:center;mso-position-horizontal-relative:margin;mso-position-vertical:center;mso-position-vertical-relative:margin;mso-width-percent:0;mso-height-percent:0" o:allowincell="f">
          <v:imagedata r:id="rId1" o:title="Webb-Library-Conference-Fil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430656" w14:paraId="4640C590" w14:textId="77777777">
      <w:trPr>
        <w:trHeight w:val="288"/>
      </w:trPr>
      <w:sdt>
        <w:sdtPr>
          <w:rPr>
            <w:rFonts w:asciiTheme="majorHAnsi" w:eastAsiaTheme="majorEastAsia" w:hAnsiTheme="majorHAnsi" w:cstheme="majorBidi"/>
            <w:sz w:val="36"/>
            <w:szCs w:val="36"/>
          </w:rPr>
          <w:alias w:val="Title"/>
          <w:id w:val="2123258637"/>
          <w:placeholder>
            <w:docPart w:val="08814E3B46584308A9331A751A94A58B"/>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6B49F139" w14:textId="77777777" w:rsidR="00430656" w:rsidRDefault="00430656">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Jesus College Graduate Conference</w:t>
              </w:r>
            </w:p>
          </w:tc>
        </w:sdtContent>
      </w:sdt>
      <w:sdt>
        <w:sdtPr>
          <w:rPr>
            <w:rFonts w:asciiTheme="majorHAnsi" w:eastAsiaTheme="majorEastAsia" w:hAnsiTheme="majorHAnsi" w:cstheme="majorBidi"/>
            <w:b/>
            <w:bCs/>
            <w:color w:val="DDDDDD" w:themeColor="accent1"/>
            <w:sz w:val="36"/>
            <w:szCs w:val="36"/>
            <w14:shadow w14:blurRad="50800" w14:dist="38100" w14:dir="2700000" w14:sx="100000" w14:sy="100000" w14:kx="0" w14:ky="0" w14:algn="tl">
              <w14:srgbClr w14:val="000000">
                <w14:alpha w14:val="60000"/>
              </w14:srgbClr>
            </w14:shadow>
            <w14:numForm w14:val="oldStyle"/>
          </w:rPr>
          <w:alias w:val="Year"/>
          <w:id w:val="1596365810"/>
          <w:placeholder>
            <w:docPart w:val="C0BDF4B5138249A8B770C8AE38B7FFDE"/>
          </w:placeholder>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tc>
            <w:tcPr>
              <w:tcW w:w="1105" w:type="dxa"/>
            </w:tcPr>
            <w:p w14:paraId="0EB80FBF" w14:textId="601BADDA" w:rsidR="00430656" w:rsidRDefault="00430656">
              <w:pPr>
                <w:pStyle w:val="Header"/>
                <w:rPr>
                  <w:rFonts w:asciiTheme="majorHAnsi" w:eastAsiaTheme="majorEastAsia" w:hAnsiTheme="majorHAnsi" w:cstheme="majorBidi"/>
                  <w:b/>
                  <w:bCs/>
                  <w:color w:val="DDDDDD" w:themeColor="accent1"/>
                  <w:sz w:val="36"/>
                  <w:szCs w:val="36"/>
                  <w14:numForm w14:val="oldStyle"/>
                </w:rPr>
              </w:pPr>
              <w:r>
                <w:rPr>
                  <w:rFonts w:asciiTheme="majorHAnsi" w:eastAsiaTheme="majorEastAsia" w:hAnsiTheme="majorHAnsi" w:cstheme="majorBidi"/>
                  <w:b/>
                  <w:bCs/>
                  <w:color w:val="DDDDDD" w:themeColor="accent1"/>
                  <w:sz w:val="36"/>
                  <w:szCs w:val="36"/>
                  <w:lang w:val="en-US"/>
                  <w14:shadow w14:blurRad="50800" w14:dist="38100" w14:dir="2700000" w14:sx="100000" w14:sy="100000" w14:kx="0" w14:ky="0" w14:algn="tl">
                    <w14:srgbClr w14:val="000000">
                      <w14:alpha w14:val="60000"/>
                    </w14:srgbClr>
                  </w14:shadow>
                  <w14:numForm w14:val="oldStyle"/>
                </w:rPr>
                <w:t>2021</w:t>
              </w:r>
            </w:p>
          </w:tc>
        </w:sdtContent>
      </w:sdt>
    </w:tr>
  </w:tbl>
  <w:p w14:paraId="3DE8017A" w14:textId="77777777" w:rsidR="00430656" w:rsidRDefault="004306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B801B" w14:textId="77777777" w:rsidR="00430656" w:rsidRDefault="00643B5C">
    <w:pPr>
      <w:pStyle w:val="Header"/>
    </w:pPr>
    <w:r>
      <w:rPr>
        <w:noProof/>
      </w:rPr>
      <w:pict w14:anchorId="6D707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459109" o:spid="_x0000_s2049" type="#_x0000_t75" alt="Webb-Library-Conference-Filter" style="position:absolute;margin-left:0;margin-top:0;width:873pt;height:873pt;z-index:-251658240;mso-wrap-edited:f;mso-width-percent:0;mso-height-percent:0;mso-position-horizontal:center;mso-position-horizontal-relative:margin;mso-position-vertical:center;mso-position-vertical-relative:margin;mso-width-percent:0;mso-height-percent:0" o:allowincell="f">
          <v:imagedata r:id="rId1" o:title="Webb-Library-Conference-Filte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430656" w:rsidRPr="006F15D2" w14:paraId="4190E7EB" w14:textId="77777777">
      <w:trPr>
        <w:trHeight w:val="288"/>
      </w:trPr>
      <w:sdt>
        <w:sdtPr>
          <w:rPr>
            <w:rFonts w:asciiTheme="majorHAnsi" w:eastAsiaTheme="majorEastAsia" w:hAnsiTheme="majorHAnsi" w:cstheme="majorBidi"/>
          </w:rPr>
          <w:alias w:val="Title"/>
          <w:id w:val="1678303013"/>
          <w:placeholder>
            <w:docPart w:val="813CF06E40D64255A36240D15595481F"/>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703E62F9" w14:textId="77777777" w:rsidR="00430656" w:rsidRPr="006F15D2" w:rsidRDefault="00430656">
              <w:pPr>
                <w:pStyle w:val="Header"/>
                <w:jc w:val="right"/>
                <w:rPr>
                  <w:rFonts w:asciiTheme="majorHAnsi" w:eastAsiaTheme="majorEastAsia" w:hAnsiTheme="majorHAnsi" w:cstheme="majorBidi"/>
                </w:rPr>
              </w:pPr>
              <w:r w:rsidRPr="006F15D2">
                <w:rPr>
                  <w:rFonts w:asciiTheme="majorHAnsi" w:eastAsiaTheme="majorEastAsia" w:hAnsiTheme="majorHAnsi" w:cstheme="majorBidi"/>
                </w:rPr>
                <w:t>Jesus College Graduate Conference</w:t>
              </w:r>
            </w:p>
          </w:tc>
        </w:sdtContent>
      </w:sdt>
      <w:sdt>
        <w:sdtPr>
          <w:rPr>
            <w:rFonts w:asciiTheme="majorHAnsi" w:eastAsiaTheme="majorEastAsia" w:hAnsiTheme="majorHAnsi" w:cstheme="majorBidi"/>
            <w:b/>
            <w:bCs/>
            <w:color w:val="DDDDDD" w:themeColor="accent1"/>
            <w14:shadow w14:blurRad="50800" w14:dist="38100" w14:dir="2700000" w14:sx="100000" w14:sy="100000" w14:kx="0" w14:ky="0" w14:algn="tl">
              <w14:srgbClr w14:val="000000">
                <w14:alpha w14:val="60000"/>
              </w14:srgbClr>
            </w14:shadow>
            <w14:numForm w14:val="oldStyle"/>
          </w:rPr>
          <w:alias w:val="Year"/>
          <w:id w:val="-364062895"/>
          <w:placeholder>
            <w:docPart w:val="9D2F5B91824349FBA2E97F76C4B6A0BE"/>
          </w:placeholder>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tc>
            <w:tcPr>
              <w:tcW w:w="1105" w:type="dxa"/>
            </w:tcPr>
            <w:p w14:paraId="2467EA36" w14:textId="76AFF106" w:rsidR="00430656" w:rsidRPr="006F15D2" w:rsidRDefault="00430656">
              <w:pPr>
                <w:pStyle w:val="Header"/>
                <w:rPr>
                  <w:rFonts w:asciiTheme="majorHAnsi" w:eastAsiaTheme="majorEastAsia" w:hAnsiTheme="majorHAnsi" w:cstheme="majorBidi"/>
                  <w:b/>
                  <w:bCs/>
                  <w:color w:val="DDDDDD" w:themeColor="accent1"/>
                  <w14:numForm w14:val="oldStyle"/>
                </w:rPr>
              </w:pPr>
              <w:r w:rsidRPr="006F15D2">
                <w:rPr>
                  <w:rFonts w:asciiTheme="majorHAnsi" w:eastAsiaTheme="majorEastAsia" w:hAnsiTheme="majorHAnsi" w:cstheme="majorBidi"/>
                  <w:b/>
                  <w:bCs/>
                  <w:color w:val="DDDDDD" w:themeColor="accent1"/>
                  <w:lang w:val="en-US"/>
                  <w14:shadow w14:blurRad="50800" w14:dist="38100" w14:dir="2700000" w14:sx="100000" w14:sy="100000" w14:kx="0" w14:ky="0" w14:algn="tl">
                    <w14:srgbClr w14:val="000000">
                      <w14:alpha w14:val="60000"/>
                    </w14:srgbClr>
                  </w14:shadow>
                  <w14:numForm w14:val="oldStyle"/>
                </w:rPr>
                <w:t>2021</w:t>
              </w:r>
            </w:p>
          </w:tc>
        </w:sdtContent>
      </w:sdt>
    </w:tr>
  </w:tbl>
  <w:p w14:paraId="6F1DF517" w14:textId="77777777" w:rsidR="00430656" w:rsidRPr="006F15D2" w:rsidRDefault="00430656">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8F194D"/>
    <w:multiLevelType w:val="hybridMultilevel"/>
    <w:tmpl w:val="DF44D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847674"/>
    <w:multiLevelType w:val="hybridMultilevel"/>
    <w:tmpl w:val="C93CB392"/>
    <w:lvl w:ilvl="0" w:tplc="473C6046">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F106D2"/>
    <w:multiLevelType w:val="hybridMultilevel"/>
    <w:tmpl w:val="8FF8B7BA"/>
    <w:lvl w:ilvl="0" w:tplc="BBFC51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20358"/>
    <w:multiLevelType w:val="hybridMultilevel"/>
    <w:tmpl w:val="EEF83156"/>
    <w:lvl w:ilvl="0" w:tplc="270A02FC">
      <w:start w:val="2"/>
      <w:numFmt w:val="lowerLetter"/>
      <w:lvlText w:val="%1."/>
      <w:lvlJc w:val="left"/>
      <w:pPr>
        <w:tabs>
          <w:tab w:val="num" w:pos="720"/>
        </w:tabs>
        <w:ind w:left="720" w:hanging="360"/>
      </w:pPr>
    </w:lvl>
    <w:lvl w:ilvl="1" w:tplc="BD3E9D58" w:tentative="1">
      <w:start w:val="1"/>
      <w:numFmt w:val="decimal"/>
      <w:lvlText w:val="%2."/>
      <w:lvlJc w:val="left"/>
      <w:pPr>
        <w:tabs>
          <w:tab w:val="num" w:pos="1440"/>
        </w:tabs>
        <w:ind w:left="1440" w:hanging="360"/>
      </w:pPr>
    </w:lvl>
    <w:lvl w:ilvl="2" w:tplc="E12CECC0" w:tentative="1">
      <w:start w:val="1"/>
      <w:numFmt w:val="decimal"/>
      <w:lvlText w:val="%3."/>
      <w:lvlJc w:val="left"/>
      <w:pPr>
        <w:tabs>
          <w:tab w:val="num" w:pos="2160"/>
        </w:tabs>
        <w:ind w:left="2160" w:hanging="360"/>
      </w:pPr>
    </w:lvl>
    <w:lvl w:ilvl="3" w:tplc="48041A48" w:tentative="1">
      <w:start w:val="1"/>
      <w:numFmt w:val="decimal"/>
      <w:lvlText w:val="%4."/>
      <w:lvlJc w:val="left"/>
      <w:pPr>
        <w:tabs>
          <w:tab w:val="num" w:pos="2880"/>
        </w:tabs>
        <w:ind w:left="2880" w:hanging="360"/>
      </w:pPr>
    </w:lvl>
    <w:lvl w:ilvl="4" w:tplc="88883DD8" w:tentative="1">
      <w:start w:val="1"/>
      <w:numFmt w:val="decimal"/>
      <w:lvlText w:val="%5."/>
      <w:lvlJc w:val="left"/>
      <w:pPr>
        <w:tabs>
          <w:tab w:val="num" w:pos="3600"/>
        </w:tabs>
        <w:ind w:left="3600" w:hanging="360"/>
      </w:pPr>
    </w:lvl>
    <w:lvl w:ilvl="5" w:tplc="F8DC9786" w:tentative="1">
      <w:start w:val="1"/>
      <w:numFmt w:val="decimal"/>
      <w:lvlText w:val="%6."/>
      <w:lvlJc w:val="left"/>
      <w:pPr>
        <w:tabs>
          <w:tab w:val="num" w:pos="4320"/>
        </w:tabs>
        <w:ind w:left="4320" w:hanging="360"/>
      </w:pPr>
    </w:lvl>
    <w:lvl w:ilvl="6" w:tplc="8B802FB0" w:tentative="1">
      <w:start w:val="1"/>
      <w:numFmt w:val="decimal"/>
      <w:lvlText w:val="%7."/>
      <w:lvlJc w:val="left"/>
      <w:pPr>
        <w:tabs>
          <w:tab w:val="num" w:pos="5040"/>
        </w:tabs>
        <w:ind w:left="5040" w:hanging="360"/>
      </w:pPr>
    </w:lvl>
    <w:lvl w:ilvl="7" w:tplc="B7C804E2" w:tentative="1">
      <w:start w:val="1"/>
      <w:numFmt w:val="decimal"/>
      <w:lvlText w:val="%8."/>
      <w:lvlJc w:val="left"/>
      <w:pPr>
        <w:tabs>
          <w:tab w:val="num" w:pos="5760"/>
        </w:tabs>
        <w:ind w:left="5760" w:hanging="360"/>
      </w:pPr>
    </w:lvl>
    <w:lvl w:ilvl="8" w:tplc="909EA992" w:tentative="1">
      <w:start w:val="1"/>
      <w:numFmt w:val="decimal"/>
      <w:lvlText w:val="%9."/>
      <w:lvlJc w:val="left"/>
      <w:pPr>
        <w:tabs>
          <w:tab w:val="num" w:pos="6480"/>
        </w:tabs>
        <w:ind w:left="6480" w:hanging="360"/>
      </w:pPr>
    </w:lvl>
  </w:abstractNum>
  <w:abstractNum w:abstractNumId="4" w15:restartNumberingAfterBreak="0">
    <w:nsid w:val="28DF4081"/>
    <w:multiLevelType w:val="hybridMultilevel"/>
    <w:tmpl w:val="156C3B30"/>
    <w:lvl w:ilvl="0" w:tplc="A00C70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367887"/>
    <w:multiLevelType w:val="hybridMultilevel"/>
    <w:tmpl w:val="E3B08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D5140"/>
    <w:multiLevelType w:val="multilevel"/>
    <w:tmpl w:val="7624D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8F2138"/>
    <w:multiLevelType w:val="multilevel"/>
    <w:tmpl w:val="56987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8F42AF"/>
    <w:multiLevelType w:val="hybridMultilevel"/>
    <w:tmpl w:val="98E620EC"/>
    <w:lvl w:ilvl="0" w:tplc="A7AA9AD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B3691B"/>
    <w:multiLevelType w:val="hybridMultilevel"/>
    <w:tmpl w:val="962A332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8E2430"/>
    <w:multiLevelType w:val="multilevel"/>
    <w:tmpl w:val="1CF67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603549"/>
    <w:multiLevelType w:val="hybridMultilevel"/>
    <w:tmpl w:val="DF44D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5D5317"/>
    <w:multiLevelType w:val="multilevel"/>
    <w:tmpl w:val="75E2C0A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color w:val="00000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C93840"/>
    <w:multiLevelType w:val="hybridMultilevel"/>
    <w:tmpl w:val="641020E0"/>
    <w:lvl w:ilvl="0" w:tplc="AD843E96">
      <w:start w:val="2"/>
      <w:numFmt w:val="lowerLetter"/>
      <w:lvlText w:val="%1."/>
      <w:lvlJc w:val="left"/>
      <w:pPr>
        <w:tabs>
          <w:tab w:val="num" w:pos="720"/>
        </w:tabs>
        <w:ind w:left="720" w:hanging="360"/>
      </w:pPr>
    </w:lvl>
    <w:lvl w:ilvl="1" w:tplc="8238193C" w:tentative="1">
      <w:start w:val="1"/>
      <w:numFmt w:val="decimal"/>
      <w:lvlText w:val="%2."/>
      <w:lvlJc w:val="left"/>
      <w:pPr>
        <w:tabs>
          <w:tab w:val="num" w:pos="1440"/>
        </w:tabs>
        <w:ind w:left="1440" w:hanging="360"/>
      </w:pPr>
    </w:lvl>
    <w:lvl w:ilvl="2" w:tplc="69F0A71E" w:tentative="1">
      <w:start w:val="1"/>
      <w:numFmt w:val="decimal"/>
      <w:lvlText w:val="%3."/>
      <w:lvlJc w:val="left"/>
      <w:pPr>
        <w:tabs>
          <w:tab w:val="num" w:pos="2160"/>
        </w:tabs>
        <w:ind w:left="2160" w:hanging="360"/>
      </w:pPr>
    </w:lvl>
    <w:lvl w:ilvl="3" w:tplc="BD9EDB1A" w:tentative="1">
      <w:start w:val="1"/>
      <w:numFmt w:val="decimal"/>
      <w:lvlText w:val="%4."/>
      <w:lvlJc w:val="left"/>
      <w:pPr>
        <w:tabs>
          <w:tab w:val="num" w:pos="2880"/>
        </w:tabs>
        <w:ind w:left="2880" w:hanging="360"/>
      </w:pPr>
    </w:lvl>
    <w:lvl w:ilvl="4" w:tplc="303E1652" w:tentative="1">
      <w:start w:val="1"/>
      <w:numFmt w:val="decimal"/>
      <w:lvlText w:val="%5."/>
      <w:lvlJc w:val="left"/>
      <w:pPr>
        <w:tabs>
          <w:tab w:val="num" w:pos="3600"/>
        </w:tabs>
        <w:ind w:left="3600" w:hanging="360"/>
      </w:pPr>
    </w:lvl>
    <w:lvl w:ilvl="5" w:tplc="CEFE97F6" w:tentative="1">
      <w:start w:val="1"/>
      <w:numFmt w:val="decimal"/>
      <w:lvlText w:val="%6."/>
      <w:lvlJc w:val="left"/>
      <w:pPr>
        <w:tabs>
          <w:tab w:val="num" w:pos="4320"/>
        </w:tabs>
        <w:ind w:left="4320" w:hanging="360"/>
      </w:pPr>
    </w:lvl>
    <w:lvl w:ilvl="6" w:tplc="205CC39E" w:tentative="1">
      <w:start w:val="1"/>
      <w:numFmt w:val="decimal"/>
      <w:lvlText w:val="%7."/>
      <w:lvlJc w:val="left"/>
      <w:pPr>
        <w:tabs>
          <w:tab w:val="num" w:pos="5040"/>
        </w:tabs>
        <w:ind w:left="5040" w:hanging="360"/>
      </w:pPr>
    </w:lvl>
    <w:lvl w:ilvl="7" w:tplc="3E6E752C" w:tentative="1">
      <w:start w:val="1"/>
      <w:numFmt w:val="decimal"/>
      <w:lvlText w:val="%8."/>
      <w:lvlJc w:val="left"/>
      <w:pPr>
        <w:tabs>
          <w:tab w:val="num" w:pos="5760"/>
        </w:tabs>
        <w:ind w:left="5760" w:hanging="360"/>
      </w:pPr>
    </w:lvl>
    <w:lvl w:ilvl="8" w:tplc="AD76F7D6" w:tentative="1">
      <w:start w:val="1"/>
      <w:numFmt w:val="decimal"/>
      <w:lvlText w:val="%9."/>
      <w:lvlJc w:val="left"/>
      <w:pPr>
        <w:tabs>
          <w:tab w:val="num" w:pos="6480"/>
        </w:tabs>
        <w:ind w:left="6480" w:hanging="360"/>
      </w:pPr>
    </w:lvl>
  </w:abstractNum>
  <w:abstractNum w:abstractNumId="14" w15:restartNumberingAfterBreak="0">
    <w:nsid w:val="704F558A"/>
    <w:multiLevelType w:val="multilevel"/>
    <w:tmpl w:val="9808C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9A7846"/>
    <w:multiLevelType w:val="hybridMultilevel"/>
    <w:tmpl w:val="DEBA17C0"/>
    <w:lvl w:ilvl="0" w:tplc="67AA6038">
      <w:start w:val="2"/>
      <w:numFmt w:val="lowerLetter"/>
      <w:lvlText w:val="%1."/>
      <w:lvlJc w:val="left"/>
      <w:pPr>
        <w:tabs>
          <w:tab w:val="num" w:pos="6120"/>
        </w:tabs>
        <w:ind w:left="6120" w:hanging="360"/>
      </w:pPr>
    </w:lvl>
    <w:lvl w:ilvl="1" w:tplc="9DC875A0" w:tentative="1">
      <w:start w:val="1"/>
      <w:numFmt w:val="decimal"/>
      <w:lvlText w:val="%2."/>
      <w:lvlJc w:val="left"/>
      <w:pPr>
        <w:tabs>
          <w:tab w:val="num" w:pos="6840"/>
        </w:tabs>
        <w:ind w:left="6840" w:hanging="360"/>
      </w:pPr>
    </w:lvl>
    <w:lvl w:ilvl="2" w:tplc="0156B216" w:tentative="1">
      <w:start w:val="1"/>
      <w:numFmt w:val="decimal"/>
      <w:lvlText w:val="%3."/>
      <w:lvlJc w:val="left"/>
      <w:pPr>
        <w:tabs>
          <w:tab w:val="num" w:pos="7560"/>
        </w:tabs>
        <w:ind w:left="7560" w:hanging="360"/>
      </w:pPr>
    </w:lvl>
    <w:lvl w:ilvl="3" w:tplc="854E7468" w:tentative="1">
      <w:start w:val="1"/>
      <w:numFmt w:val="decimal"/>
      <w:lvlText w:val="%4."/>
      <w:lvlJc w:val="left"/>
      <w:pPr>
        <w:tabs>
          <w:tab w:val="num" w:pos="8280"/>
        </w:tabs>
        <w:ind w:left="8280" w:hanging="360"/>
      </w:pPr>
    </w:lvl>
    <w:lvl w:ilvl="4" w:tplc="47C4843C" w:tentative="1">
      <w:start w:val="1"/>
      <w:numFmt w:val="decimal"/>
      <w:lvlText w:val="%5."/>
      <w:lvlJc w:val="left"/>
      <w:pPr>
        <w:tabs>
          <w:tab w:val="num" w:pos="9000"/>
        </w:tabs>
        <w:ind w:left="9000" w:hanging="360"/>
      </w:pPr>
    </w:lvl>
    <w:lvl w:ilvl="5" w:tplc="8496EB92" w:tentative="1">
      <w:start w:val="1"/>
      <w:numFmt w:val="decimal"/>
      <w:lvlText w:val="%6."/>
      <w:lvlJc w:val="left"/>
      <w:pPr>
        <w:tabs>
          <w:tab w:val="num" w:pos="9720"/>
        </w:tabs>
        <w:ind w:left="9720" w:hanging="360"/>
      </w:pPr>
    </w:lvl>
    <w:lvl w:ilvl="6" w:tplc="F73AF210" w:tentative="1">
      <w:start w:val="1"/>
      <w:numFmt w:val="decimal"/>
      <w:lvlText w:val="%7."/>
      <w:lvlJc w:val="left"/>
      <w:pPr>
        <w:tabs>
          <w:tab w:val="num" w:pos="10440"/>
        </w:tabs>
        <w:ind w:left="10440" w:hanging="360"/>
      </w:pPr>
    </w:lvl>
    <w:lvl w:ilvl="7" w:tplc="1194D938" w:tentative="1">
      <w:start w:val="1"/>
      <w:numFmt w:val="decimal"/>
      <w:lvlText w:val="%8."/>
      <w:lvlJc w:val="left"/>
      <w:pPr>
        <w:tabs>
          <w:tab w:val="num" w:pos="11160"/>
        </w:tabs>
        <w:ind w:left="11160" w:hanging="360"/>
      </w:pPr>
    </w:lvl>
    <w:lvl w:ilvl="8" w:tplc="D854A92C" w:tentative="1">
      <w:start w:val="1"/>
      <w:numFmt w:val="decimal"/>
      <w:lvlText w:val="%9."/>
      <w:lvlJc w:val="left"/>
      <w:pPr>
        <w:tabs>
          <w:tab w:val="num" w:pos="11880"/>
        </w:tabs>
        <w:ind w:left="11880" w:hanging="360"/>
      </w:pPr>
    </w:lvl>
  </w:abstractNum>
  <w:abstractNum w:abstractNumId="16" w15:restartNumberingAfterBreak="0">
    <w:nsid w:val="7DD35872"/>
    <w:multiLevelType w:val="hybridMultilevel"/>
    <w:tmpl w:val="055279E6"/>
    <w:lvl w:ilvl="0" w:tplc="D07A4EF8">
      <w:start w:val="1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EF6B47"/>
    <w:multiLevelType w:val="multilevel"/>
    <w:tmpl w:val="991C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9"/>
  </w:num>
  <w:num w:numId="4">
    <w:abstractNumId w:val="8"/>
  </w:num>
  <w:num w:numId="5">
    <w:abstractNumId w:val="4"/>
  </w:num>
  <w:num w:numId="6">
    <w:abstractNumId w:val="17"/>
  </w:num>
  <w:num w:numId="7">
    <w:abstractNumId w:val="12"/>
    <w:lvlOverride w:ilvl="0">
      <w:lvl w:ilvl="0">
        <w:numFmt w:val="lowerLetter"/>
        <w:lvlText w:val="%1."/>
        <w:lvlJc w:val="left"/>
      </w:lvl>
    </w:lvlOverride>
  </w:num>
  <w:num w:numId="8">
    <w:abstractNumId w:val="15"/>
  </w:num>
  <w:num w:numId="9">
    <w:abstractNumId w:val="6"/>
    <w:lvlOverride w:ilvl="0">
      <w:lvl w:ilvl="0">
        <w:numFmt w:val="lowerLetter"/>
        <w:lvlText w:val="%1."/>
        <w:lvlJc w:val="left"/>
      </w:lvl>
    </w:lvlOverride>
  </w:num>
  <w:num w:numId="10">
    <w:abstractNumId w:val="3"/>
  </w:num>
  <w:num w:numId="11">
    <w:abstractNumId w:val="14"/>
    <w:lvlOverride w:ilvl="0">
      <w:lvl w:ilvl="0">
        <w:numFmt w:val="lowerLetter"/>
        <w:lvlText w:val="%1."/>
        <w:lvlJc w:val="left"/>
      </w:lvl>
    </w:lvlOverride>
  </w:num>
  <w:num w:numId="12">
    <w:abstractNumId w:val="7"/>
    <w:lvlOverride w:ilvl="0">
      <w:lvl w:ilvl="0">
        <w:numFmt w:val="lowerLetter"/>
        <w:lvlText w:val="%1."/>
        <w:lvlJc w:val="left"/>
      </w:lvl>
    </w:lvlOverride>
  </w:num>
  <w:num w:numId="13">
    <w:abstractNumId w:val="13"/>
  </w:num>
  <w:num w:numId="14">
    <w:abstractNumId w:val="1"/>
  </w:num>
  <w:num w:numId="15">
    <w:abstractNumId w:val="11"/>
  </w:num>
  <w:num w:numId="16">
    <w:abstractNumId w:val="0"/>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55D"/>
    <w:rsid w:val="000078C7"/>
    <w:rsid w:val="00010A52"/>
    <w:rsid w:val="00013BE0"/>
    <w:rsid w:val="000141D6"/>
    <w:rsid w:val="00023CB4"/>
    <w:rsid w:val="000302B8"/>
    <w:rsid w:val="000329A5"/>
    <w:rsid w:val="0004072C"/>
    <w:rsid w:val="000507B7"/>
    <w:rsid w:val="00054A42"/>
    <w:rsid w:val="0005699B"/>
    <w:rsid w:val="00063139"/>
    <w:rsid w:val="00067708"/>
    <w:rsid w:val="0007493A"/>
    <w:rsid w:val="000763D6"/>
    <w:rsid w:val="00092CA8"/>
    <w:rsid w:val="000C770C"/>
    <w:rsid w:val="000D3CF5"/>
    <w:rsid w:val="000E2336"/>
    <w:rsid w:val="000E4869"/>
    <w:rsid w:val="000F74C1"/>
    <w:rsid w:val="0010211E"/>
    <w:rsid w:val="00102D6C"/>
    <w:rsid w:val="00103936"/>
    <w:rsid w:val="00114528"/>
    <w:rsid w:val="00125B6E"/>
    <w:rsid w:val="0013465B"/>
    <w:rsid w:val="001505FF"/>
    <w:rsid w:val="0016722D"/>
    <w:rsid w:val="00167663"/>
    <w:rsid w:val="00172C21"/>
    <w:rsid w:val="00184390"/>
    <w:rsid w:val="001904D4"/>
    <w:rsid w:val="001A052A"/>
    <w:rsid w:val="001B5153"/>
    <w:rsid w:val="001D0A08"/>
    <w:rsid w:val="001D13F9"/>
    <w:rsid w:val="001D5AD7"/>
    <w:rsid w:val="002048BE"/>
    <w:rsid w:val="0023477F"/>
    <w:rsid w:val="00244284"/>
    <w:rsid w:val="00261087"/>
    <w:rsid w:val="0027393E"/>
    <w:rsid w:val="002A0271"/>
    <w:rsid w:val="002C64A5"/>
    <w:rsid w:val="002C70BD"/>
    <w:rsid w:val="002D3A1C"/>
    <w:rsid w:val="002D4AC2"/>
    <w:rsid w:val="002D5478"/>
    <w:rsid w:val="002D6F02"/>
    <w:rsid w:val="002E30D0"/>
    <w:rsid w:val="002E60BF"/>
    <w:rsid w:val="002F6924"/>
    <w:rsid w:val="002F714D"/>
    <w:rsid w:val="00302CB0"/>
    <w:rsid w:val="00303E11"/>
    <w:rsid w:val="00332382"/>
    <w:rsid w:val="003334B5"/>
    <w:rsid w:val="00337093"/>
    <w:rsid w:val="003431B3"/>
    <w:rsid w:val="00363436"/>
    <w:rsid w:val="00370B28"/>
    <w:rsid w:val="00390652"/>
    <w:rsid w:val="003A395C"/>
    <w:rsid w:val="003F2B82"/>
    <w:rsid w:val="00430656"/>
    <w:rsid w:val="00435185"/>
    <w:rsid w:val="004407B9"/>
    <w:rsid w:val="0045045E"/>
    <w:rsid w:val="00463BA7"/>
    <w:rsid w:val="004729FD"/>
    <w:rsid w:val="00472BB5"/>
    <w:rsid w:val="00480B60"/>
    <w:rsid w:val="004938A0"/>
    <w:rsid w:val="0049477C"/>
    <w:rsid w:val="00495672"/>
    <w:rsid w:val="004B1B75"/>
    <w:rsid w:val="004B25D5"/>
    <w:rsid w:val="004C3093"/>
    <w:rsid w:val="004C3CCE"/>
    <w:rsid w:val="004D0577"/>
    <w:rsid w:val="004D086A"/>
    <w:rsid w:val="004D6DB1"/>
    <w:rsid w:val="004F3AF4"/>
    <w:rsid w:val="005069D6"/>
    <w:rsid w:val="00516072"/>
    <w:rsid w:val="005209F2"/>
    <w:rsid w:val="00525333"/>
    <w:rsid w:val="005435A6"/>
    <w:rsid w:val="005440F5"/>
    <w:rsid w:val="0055369A"/>
    <w:rsid w:val="00553813"/>
    <w:rsid w:val="00556E0F"/>
    <w:rsid w:val="0057726D"/>
    <w:rsid w:val="00594C20"/>
    <w:rsid w:val="005A055D"/>
    <w:rsid w:val="005A2920"/>
    <w:rsid w:val="005A66D5"/>
    <w:rsid w:val="005E7777"/>
    <w:rsid w:val="005F57E9"/>
    <w:rsid w:val="0061231C"/>
    <w:rsid w:val="00622132"/>
    <w:rsid w:val="00643B5C"/>
    <w:rsid w:val="00643BC3"/>
    <w:rsid w:val="006505CE"/>
    <w:rsid w:val="006570E7"/>
    <w:rsid w:val="00661949"/>
    <w:rsid w:val="006668CD"/>
    <w:rsid w:val="006669BD"/>
    <w:rsid w:val="00683C9D"/>
    <w:rsid w:val="00695B1A"/>
    <w:rsid w:val="006A6720"/>
    <w:rsid w:val="006C0B37"/>
    <w:rsid w:val="006C2B9C"/>
    <w:rsid w:val="006C3694"/>
    <w:rsid w:val="006C7FCE"/>
    <w:rsid w:val="006F13A1"/>
    <w:rsid w:val="006F15D2"/>
    <w:rsid w:val="00701D78"/>
    <w:rsid w:val="00706CBC"/>
    <w:rsid w:val="00726C0D"/>
    <w:rsid w:val="00746ED5"/>
    <w:rsid w:val="0074742D"/>
    <w:rsid w:val="00761E81"/>
    <w:rsid w:val="00764449"/>
    <w:rsid w:val="007720D4"/>
    <w:rsid w:val="007A737D"/>
    <w:rsid w:val="007C2EA0"/>
    <w:rsid w:val="007E1DF0"/>
    <w:rsid w:val="007E63A5"/>
    <w:rsid w:val="007F08C4"/>
    <w:rsid w:val="0081163D"/>
    <w:rsid w:val="00833EBA"/>
    <w:rsid w:val="00846288"/>
    <w:rsid w:val="008542E7"/>
    <w:rsid w:val="008666AC"/>
    <w:rsid w:val="00892C4C"/>
    <w:rsid w:val="0089673C"/>
    <w:rsid w:val="00897B3D"/>
    <w:rsid w:val="008B2D88"/>
    <w:rsid w:val="008C50C1"/>
    <w:rsid w:val="008C61BD"/>
    <w:rsid w:val="008D28D5"/>
    <w:rsid w:val="008D6F28"/>
    <w:rsid w:val="008E4344"/>
    <w:rsid w:val="008F4F21"/>
    <w:rsid w:val="00905FA3"/>
    <w:rsid w:val="00911834"/>
    <w:rsid w:val="009216E7"/>
    <w:rsid w:val="009373DA"/>
    <w:rsid w:val="00965E5A"/>
    <w:rsid w:val="009754FC"/>
    <w:rsid w:val="009924EE"/>
    <w:rsid w:val="00992705"/>
    <w:rsid w:val="0099401F"/>
    <w:rsid w:val="009A4FA5"/>
    <w:rsid w:val="009B2438"/>
    <w:rsid w:val="009B310F"/>
    <w:rsid w:val="009C3065"/>
    <w:rsid w:val="009D4D6D"/>
    <w:rsid w:val="009E1667"/>
    <w:rsid w:val="00A022A7"/>
    <w:rsid w:val="00A02504"/>
    <w:rsid w:val="00A20445"/>
    <w:rsid w:val="00A302CC"/>
    <w:rsid w:val="00A33574"/>
    <w:rsid w:val="00A53761"/>
    <w:rsid w:val="00A53905"/>
    <w:rsid w:val="00A731C8"/>
    <w:rsid w:val="00AA2C05"/>
    <w:rsid w:val="00AB0E5D"/>
    <w:rsid w:val="00AE4B3E"/>
    <w:rsid w:val="00AF7517"/>
    <w:rsid w:val="00B05414"/>
    <w:rsid w:val="00B05940"/>
    <w:rsid w:val="00B70270"/>
    <w:rsid w:val="00B74BD4"/>
    <w:rsid w:val="00B86AFD"/>
    <w:rsid w:val="00B93DAC"/>
    <w:rsid w:val="00B97580"/>
    <w:rsid w:val="00B97BE0"/>
    <w:rsid w:val="00BA1E7C"/>
    <w:rsid w:val="00BA7338"/>
    <w:rsid w:val="00BF023D"/>
    <w:rsid w:val="00BF3ABD"/>
    <w:rsid w:val="00C02876"/>
    <w:rsid w:val="00C1580D"/>
    <w:rsid w:val="00C271E8"/>
    <w:rsid w:val="00C352A6"/>
    <w:rsid w:val="00C43E63"/>
    <w:rsid w:val="00C46F55"/>
    <w:rsid w:val="00C57A85"/>
    <w:rsid w:val="00C62C42"/>
    <w:rsid w:val="00C63D2A"/>
    <w:rsid w:val="00C7334B"/>
    <w:rsid w:val="00C74C05"/>
    <w:rsid w:val="00C91452"/>
    <w:rsid w:val="00C918AA"/>
    <w:rsid w:val="00C92941"/>
    <w:rsid w:val="00CA104B"/>
    <w:rsid w:val="00CB6367"/>
    <w:rsid w:val="00CF39B9"/>
    <w:rsid w:val="00D0638D"/>
    <w:rsid w:val="00D1605D"/>
    <w:rsid w:val="00D17168"/>
    <w:rsid w:val="00D25B16"/>
    <w:rsid w:val="00D35601"/>
    <w:rsid w:val="00D357A4"/>
    <w:rsid w:val="00D4253C"/>
    <w:rsid w:val="00D511A2"/>
    <w:rsid w:val="00D52D91"/>
    <w:rsid w:val="00D53272"/>
    <w:rsid w:val="00D53973"/>
    <w:rsid w:val="00D650B2"/>
    <w:rsid w:val="00D66A6B"/>
    <w:rsid w:val="00D7598B"/>
    <w:rsid w:val="00DB2343"/>
    <w:rsid w:val="00DC7D05"/>
    <w:rsid w:val="00DD1B4A"/>
    <w:rsid w:val="00DD1DC7"/>
    <w:rsid w:val="00DD2C7F"/>
    <w:rsid w:val="00DE5018"/>
    <w:rsid w:val="00DF3DE6"/>
    <w:rsid w:val="00E01FF0"/>
    <w:rsid w:val="00E04B9A"/>
    <w:rsid w:val="00E168E1"/>
    <w:rsid w:val="00E3253D"/>
    <w:rsid w:val="00E42B4E"/>
    <w:rsid w:val="00E42C3E"/>
    <w:rsid w:val="00E4511E"/>
    <w:rsid w:val="00E47194"/>
    <w:rsid w:val="00E5544E"/>
    <w:rsid w:val="00E6117E"/>
    <w:rsid w:val="00E7048B"/>
    <w:rsid w:val="00E738CE"/>
    <w:rsid w:val="00E74EAD"/>
    <w:rsid w:val="00E839D5"/>
    <w:rsid w:val="00EA0F55"/>
    <w:rsid w:val="00EA3C72"/>
    <w:rsid w:val="00EA41FA"/>
    <w:rsid w:val="00EB6279"/>
    <w:rsid w:val="00EE7BFE"/>
    <w:rsid w:val="00EF104E"/>
    <w:rsid w:val="00EF3E2E"/>
    <w:rsid w:val="00F102FB"/>
    <w:rsid w:val="00F2478D"/>
    <w:rsid w:val="00F35DC8"/>
    <w:rsid w:val="00F42596"/>
    <w:rsid w:val="00F4516D"/>
    <w:rsid w:val="00F4531E"/>
    <w:rsid w:val="00F54BEE"/>
    <w:rsid w:val="00F61546"/>
    <w:rsid w:val="00F656F7"/>
    <w:rsid w:val="00F7060B"/>
    <w:rsid w:val="00F80257"/>
    <w:rsid w:val="00F83361"/>
    <w:rsid w:val="00F96302"/>
    <w:rsid w:val="00FA1F81"/>
    <w:rsid w:val="00FA3397"/>
    <w:rsid w:val="00FA41FC"/>
    <w:rsid w:val="00FC3B02"/>
    <w:rsid w:val="00FD182E"/>
    <w:rsid w:val="00FE4995"/>
    <w:rsid w:val="00FE7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0C2536A"/>
  <w15:docId w15:val="{C0BB929D-746F-438C-AA5B-CB40A7B6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656"/>
    <w:pPr>
      <w:spacing w:after="0"/>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4511E"/>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semiHidden/>
    <w:unhideWhenUsed/>
    <w:qFormat/>
    <w:rsid w:val="005209F2"/>
    <w:pPr>
      <w:keepNext/>
      <w:keepLines/>
      <w:spacing w:before="40"/>
      <w:outlineLvl w:val="2"/>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Even">
    <w:name w:val="Header Even"/>
    <w:basedOn w:val="NoSpacing"/>
    <w:qFormat/>
    <w:rsid w:val="00E4511E"/>
    <w:pPr>
      <w:pBdr>
        <w:bottom w:val="single" w:sz="4" w:space="1" w:color="DDDDDD" w:themeColor="accent1"/>
      </w:pBdr>
    </w:pPr>
    <w:rPr>
      <w:rFonts w:cs="Times New Roman"/>
      <w:b/>
      <w:sz w:val="20"/>
      <w:szCs w:val="20"/>
      <w:lang w:val="en-US" w:eastAsia="ja-JP"/>
    </w:rPr>
  </w:style>
  <w:style w:type="paragraph" w:styleId="NoSpacing">
    <w:name w:val="No Spacing"/>
    <w:uiPriority w:val="1"/>
    <w:qFormat/>
    <w:rsid w:val="00E4511E"/>
    <w:pPr>
      <w:spacing w:after="0"/>
    </w:pPr>
  </w:style>
  <w:style w:type="character" w:customStyle="1" w:styleId="Heading1Char">
    <w:name w:val="Heading 1 Char"/>
    <w:basedOn w:val="DefaultParagraphFont"/>
    <w:link w:val="Heading1"/>
    <w:uiPriority w:val="9"/>
    <w:rsid w:val="00E4511E"/>
    <w:rPr>
      <w:rFonts w:asciiTheme="majorHAnsi" w:eastAsiaTheme="majorEastAsia" w:hAnsiTheme="majorHAnsi" w:cstheme="majorBidi"/>
      <w:b/>
      <w:bCs/>
      <w:color w:val="A5A5A5" w:themeColor="accent1" w:themeShade="BF"/>
      <w:sz w:val="28"/>
      <w:szCs w:val="28"/>
    </w:rPr>
  </w:style>
  <w:style w:type="paragraph" w:styleId="TOC1">
    <w:name w:val="toc 1"/>
    <w:basedOn w:val="Normal"/>
    <w:next w:val="Normal"/>
    <w:autoRedefine/>
    <w:uiPriority w:val="39"/>
    <w:semiHidden/>
    <w:unhideWhenUsed/>
    <w:qFormat/>
    <w:rsid w:val="00E4511E"/>
    <w:pPr>
      <w:spacing w:after="100"/>
    </w:pPr>
    <w:rPr>
      <w:rFonts w:eastAsiaTheme="minorEastAsia"/>
      <w:lang w:val="en-US" w:eastAsia="ja-JP"/>
    </w:rPr>
  </w:style>
  <w:style w:type="paragraph" w:styleId="TOC2">
    <w:name w:val="toc 2"/>
    <w:basedOn w:val="Normal"/>
    <w:next w:val="Normal"/>
    <w:autoRedefine/>
    <w:uiPriority w:val="39"/>
    <w:semiHidden/>
    <w:unhideWhenUsed/>
    <w:qFormat/>
    <w:rsid w:val="00E4511E"/>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E4511E"/>
    <w:pPr>
      <w:spacing w:after="100"/>
      <w:ind w:left="440"/>
    </w:pPr>
    <w:rPr>
      <w:rFonts w:eastAsiaTheme="minorEastAsia"/>
      <w:lang w:val="en-US" w:eastAsia="ja-JP"/>
    </w:rPr>
  </w:style>
  <w:style w:type="paragraph" w:styleId="Caption">
    <w:name w:val="caption"/>
    <w:basedOn w:val="Normal"/>
    <w:next w:val="Normal"/>
    <w:uiPriority w:val="35"/>
    <w:unhideWhenUsed/>
    <w:qFormat/>
    <w:rsid w:val="00E4511E"/>
    <w:rPr>
      <w:b/>
      <w:bCs/>
      <w:color w:val="DDDDDD" w:themeColor="accent1"/>
      <w:sz w:val="18"/>
      <w:szCs w:val="18"/>
    </w:rPr>
  </w:style>
  <w:style w:type="paragraph" w:styleId="ListParagraph">
    <w:name w:val="List Paragraph"/>
    <w:basedOn w:val="Normal"/>
    <w:uiPriority w:val="34"/>
    <w:qFormat/>
    <w:rsid w:val="00E4511E"/>
    <w:pPr>
      <w:ind w:left="720"/>
      <w:contextualSpacing/>
    </w:pPr>
  </w:style>
  <w:style w:type="paragraph" w:styleId="TOCHeading">
    <w:name w:val="TOC Heading"/>
    <w:basedOn w:val="Heading1"/>
    <w:next w:val="Normal"/>
    <w:uiPriority w:val="39"/>
    <w:semiHidden/>
    <w:unhideWhenUsed/>
    <w:qFormat/>
    <w:rsid w:val="00E4511E"/>
    <w:pPr>
      <w:outlineLvl w:val="9"/>
    </w:pPr>
    <w:rPr>
      <w:lang w:val="en-US" w:eastAsia="ja-JP"/>
    </w:rPr>
  </w:style>
  <w:style w:type="paragraph" w:styleId="Header">
    <w:name w:val="header"/>
    <w:basedOn w:val="Normal"/>
    <w:link w:val="HeaderChar"/>
    <w:uiPriority w:val="99"/>
    <w:unhideWhenUsed/>
    <w:rsid w:val="00B86AFD"/>
    <w:pPr>
      <w:tabs>
        <w:tab w:val="center" w:pos="4513"/>
        <w:tab w:val="right" w:pos="9026"/>
      </w:tabs>
    </w:pPr>
  </w:style>
  <w:style w:type="character" w:customStyle="1" w:styleId="HeaderChar">
    <w:name w:val="Header Char"/>
    <w:basedOn w:val="DefaultParagraphFont"/>
    <w:link w:val="Header"/>
    <w:uiPriority w:val="99"/>
    <w:rsid w:val="00B86AFD"/>
  </w:style>
  <w:style w:type="paragraph" w:styleId="Footer">
    <w:name w:val="footer"/>
    <w:basedOn w:val="Normal"/>
    <w:link w:val="FooterChar"/>
    <w:uiPriority w:val="99"/>
    <w:unhideWhenUsed/>
    <w:rsid w:val="00B86AFD"/>
    <w:pPr>
      <w:tabs>
        <w:tab w:val="center" w:pos="4513"/>
        <w:tab w:val="right" w:pos="9026"/>
      </w:tabs>
    </w:pPr>
  </w:style>
  <w:style w:type="character" w:customStyle="1" w:styleId="FooterChar">
    <w:name w:val="Footer Char"/>
    <w:basedOn w:val="DefaultParagraphFont"/>
    <w:link w:val="Footer"/>
    <w:uiPriority w:val="99"/>
    <w:rsid w:val="00B86AFD"/>
  </w:style>
  <w:style w:type="paragraph" w:styleId="BalloonText">
    <w:name w:val="Balloon Text"/>
    <w:basedOn w:val="Normal"/>
    <w:link w:val="BalloonTextChar"/>
    <w:uiPriority w:val="99"/>
    <w:semiHidden/>
    <w:unhideWhenUsed/>
    <w:rsid w:val="00B86AFD"/>
    <w:rPr>
      <w:rFonts w:ascii="Tahoma" w:hAnsi="Tahoma" w:cs="Tahoma"/>
      <w:sz w:val="16"/>
      <w:szCs w:val="16"/>
    </w:rPr>
  </w:style>
  <w:style w:type="character" w:customStyle="1" w:styleId="BalloonTextChar">
    <w:name w:val="Balloon Text Char"/>
    <w:basedOn w:val="DefaultParagraphFont"/>
    <w:link w:val="BalloonText"/>
    <w:uiPriority w:val="99"/>
    <w:semiHidden/>
    <w:rsid w:val="00B86AFD"/>
    <w:rPr>
      <w:rFonts w:ascii="Tahoma" w:hAnsi="Tahoma" w:cs="Tahoma"/>
      <w:sz w:val="16"/>
      <w:szCs w:val="16"/>
    </w:rPr>
  </w:style>
  <w:style w:type="paragraph" w:customStyle="1" w:styleId="Standard">
    <w:name w:val="Standard"/>
    <w:rsid w:val="00244284"/>
    <w:pPr>
      <w:suppressAutoHyphens/>
      <w:autoSpaceDN w:val="0"/>
      <w:spacing w:after="0"/>
    </w:pPr>
    <w:rPr>
      <w:rFonts w:ascii="Liberation Serif" w:eastAsia="AR PL SungtiL GB" w:hAnsi="Liberation Serif" w:cs="Lohit Devanagari"/>
      <w:kern w:val="3"/>
      <w:lang w:eastAsia="en-GB"/>
    </w:rPr>
  </w:style>
  <w:style w:type="character" w:styleId="Hyperlink">
    <w:name w:val="Hyperlink"/>
    <w:basedOn w:val="DefaultParagraphFont"/>
    <w:uiPriority w:val="99"/>
    <w:unhideWhenUsed/>
    <w:rsid w:val="00167663"/>
    <w:rPr>
      <w:color w:val="5F5F5F" w:themeColor="hyperlink"/>
      <w:u w:val="single"/>
    </w:rPr>
  </w:style>
  <w:style w:type="paragraph" w:customStyle="1" w:styleId="Normal1">
    <w:name w:val="Normal1"/>
    <w:rsid w:val="00F96302"/>
    <w:pPr>
      <w:widowControl w:val="0"/>
      <w:spacing w:after="120"/>
      <w:jc w:val="both"/>
    </w:pPr>
    <w:rPr>
      <w:rFonts w:ascii="Helvetica Neue" w:eastAsia="Helvetica Neue" w:hAnsi="Helvetica Neue" w:cs="Helvetica Neue"/>
      <w:color w:val="000000"/>
      <w:lang w:eastAsia="en-GB"/>
    </w:rPr>
  </w:style>
  <w:style w:type="paragraph" w:customStyle="1" w:styleId="References">
    <w:name w:val="References"/>
    <w:basedOn w:val="Normal"/>
    <w:qFormat/>
    <w:rsid w:val="00F96302"/>
    <w:pPr>
      <w:spacing w:before="120" w:line="360" w:lineRule="auto"/>
      <w:ind w:left="720" w:hanging="720"/>
      <w:contextualSpacing/>
    </w:pPr>
  </w:style>
  <w:style w:type="character" w:styleId="CommentReference">
    <w:name w:val="annotation reference"/>
    <w:basedOn w:val="DefaultParagraphFont"/>
    <w:uiPriority w:val="99"/>
    <w:semiHidden/>
    <w:unhideWhenUsed/>
    <w:rsid w:val="00F4516D"/>
    <w:rPr>
      <w:sz w:val="16"/>
      <w:szCs w:val="16"/>
    </w:rPr>
  </w:style>
  <w:style w:type="paragraph" w:styleId="CommentText">
    <w:name w:val="annotation text"/>
    <w:basedOn w:val="Normal"/>
    <w:link w:val="CommentTextChar"/>
    <w:uiPriority w:val="99"/>
    <w:semiHidden/>
    <w:unhideWhenUsed/>
    <w:rsid w:val="00F4516D"/>
    <w:rPr>
      <w:sz w:val="20"/>
      <w:szCs w:val="20"/>
    </w:rPr>
  </w:style>
  <w:style w:type="character" w:customStyle="1" w:styleId="CommentTextChar">
    <w:name w:val="Comment Text Char"/>
    <w:basedOn w:val="DefaultParagraphFont"/>
    <w:link w:val="CommentText"/>
    <w:uiPriority w:val="99"/>
    <w:semiHidden/>
    <w:rsid w:val="00F4516D"/>
    <w:rPr>
      <w:sz w:val="20"/>
      <w:szCs w:val="20"/>
    </w:rPr>
  </w:style>
  <w:style w:type="paragraph" w:styleId="CommentSubject">
    <w:name w:val="annotation subject"/>
    <w:basedOn w:val="CommentText"/>
    <w:next w:val="CommentText"/>
    <w:link w:val="CommentSubjectChar"/>
    <w:uiPriority w:val="99"/>
    <w:semiHidden/>
    <w:unhideWhenUsed/>
    <w:rsid w:val="00F4516D"/>
    <w:rPr>
      <w:b/>
      <w:bCs/>
    </w:rPr>
  </w:style>
  <w:style w:type="character" w:customStyle="1" w:styleId="CommentSubjectChar">
    <w:name w:val="Comment Subject Char"/>
    <w:basedOn w:val="CommentTextChar"/>
    <w:link w:val="CommentSubject"/>
    <w:uiPriority w:val="99"/>
    <w:semiHidden/>
    <w:rsid w:val="00F4516D"/>
    <w:rPr>
      <w:b/>
      <w:bCs/>
      <w:sz w:val="20"/>
      <w:szCs w:val="20"/>
    </w:rPr>
  </w:style>
  <w:style w:type="paragraph" w:customStyle="1" w:styleId="Body">
    <w:name w:val="Body"/>
    <w:rsid w:val="005209F2"/>
    <w:pPr>
      <w:pBdr>
        <w:top w:val="nil"/>
        <w:left w:val="nil"/>
        <w:bottom w:val="nil"/>
        <w:right w:val="nil"/>
        <w:between w:val="nil"/>
        <w:bar w:val="nil"/>
      </w:pBdr>
      <w:spacing w:after="0"/>
    </w:pPr>
    <w:rPr>
      <w:rFonts w:ascii="Helvetica Neue" w:eastAsia="Arial Unicode MS" w:hAnsi="Helvetica Neue" w:cs="Arial Unicode MS"/>
      <w:color w:val="000000"/>
      <w:bdr w:val="nil"/>
      <w:lang w:val="en-US" w:eastAsia="en-GB"/>
    </w:rPr>
  </w:style>
  <w:style w:type="character" w:customStyle="1" w:styleId="Heading3Char">
    <w:name w:val="Heading 3 Char"/>
    <w:basedOn w:val="DefaultParagraphFont"/>
    <w:link w:val="Heading3"/>
    <w:uiPriority w:val="9"/>
    <w:semiHidden/>
    <w:rsid w:val="005209F2"/>
    <w:rPr>
      <w:rFonts w:asciiTheme="majorHAnsi" w:eastAsiaTheme="majorEastAsia" w:hAnsiTheme="majorHAnsi" w:cstheme="majorBidi"/>
      <w:color w:val="6E6E6E" w:themeColor="accent1" w:themeShade="7F"/>
      <w:sz w:val="24"/>
      <w:szCs w:val="24"/>
    </w:rPr>
  </w:style>
  <w:style w:type="paragraph" w:customStyle="1" w:styleId="s5">
    <w:name w:val="s5"/>
    <w:basedOn w:val="Normal"/>
    <w:rsid w:val="005209F2"/>
    <w:pPr>
      <w:spacing w:before="100" w:beforeAutospacing="1" w:after="100" w:afterAutospacing="1"/>
    </w:pPr>
  </w:style>
  <w:style w:type="character" w:customStyle="1" w:styleId="s6">
    <w:name w:val="s6"/>
    <w:basedOn w:val="DefaultParagraphFont"/>
    <w:rsid w:val="005209F2"/>
  </w:style>
  <w:style w:type="character" w:customStyle="1" w:styleId="s4">
    <w:name w:val="s4"/>
    <w:basedOn w:val="DefaultParagraphFont"/>
    <w:rsid w:val="005209F2"/>
  </w:style>
  <w:style w:type="paragraph" w:customStyle="1" w:styleId="Default">
    <w:name w:val="Default"/>
    <w:rsid w:val="00337093"/>
    <w:pPr>
      <w:autoSpaceDE w:val="0"/>
      <w:autoSpaceDN w:val="0"/>
      <w:adjustRightInd w:val="0"/>
      <w:spacing w:after="0"/>
    </w:pPr>
    <w:rPr>
      <w:rFonts w:ascii="Shaker 2 Lancet" w:hAnsi="Shaker 2 Lancet" w:cs="Shaker 2 Lancet"/>
      <w:color w:val="000000"/>
    </w:rPr>
  </w:style>
  <w:style w:type="paragraph" w:customStyle="1" w:styleId="Pa5">
    <w:name w:val="Pa5"/>
    <w:basedOn w:val="Default"/>
    <w:next w:val="Default"/>
    <w:uiPriority w:val="99"/>
    <w:rsid w:val="00337093"/>
    <w:pPr>
      <w:spacing w:line="180" w:lineRule="atLeast"/>
    </w:pPr>
    <w:rPr>
      <w:rFonts w:cstheme="minorBidi"/>
      <w:color w:val="auto"/>
    </w:rPr>
  </w:style>
  <w:style w:type="paragraph" w:customStyle="1" w:styleId="Pa11">
    <w:name w:val="Pa11"/>
    <w:basedOn w:val="Default"/>
    <w:next w:val="Default"/>
    <w:uiPriority w:val="99"/>
    <w:rsid w:val="00337093"/>
    <w:pPr>
      <w:spacing w:line="171" w:lineRule="atLeast"/>
    </w:pPr>
    <w:rPr>
      <w:rFonts w:cstheme="minorBidi"/>
      <w:color w:val="auto"/>
    </w:rPr>
  </w:style>
  <w:style w:type="character" w:customStyle="1" w:styleId="bumpedfont15">
    <w:name w:val="bumpedfont15"/>
    <w:basedOn w:val="DefaultParagraphFont"/>
    <w:rsid w:val="00337093"/>
  </w:style>
  <w:style w:type="paragraph" w:styleId="NormalWeb">
    <w:name w:val="Normal (Web)"/>
    <w:basedOn w:val="Normal"/>
    <w:uiPriority w:val="99"/>
    <w:unhideWhenUsed/>
    <w:rsid w:val="00622132"/>
  </w:style>
  <w:style w:type="paragraph" w:styleId="PlainText">
    <w:name w:val="Plain Text"/>
    <w:basedOn w:val="Normal"/>
    <w:link w:val="PlainTextChar"/>
    <w:unhideWhenUsed/>
    <w:rsid w:val="00472BB5"/>
    <w:rPr>
      <w:rFonts w:ascii="Calibri" w:hAnsi="Calibri"/>
      <w:szCs w:val="21"/>
    </w:rPr>
  </w:style>
  <w:style w:type="character" w:customStyle="1" w:styleId="PlainTextChar">
    <w:name w:val="Plain Text Char"/>
    <w:basedOn w:val="DefaultParagraphFont"/>
    <w:link w:val="PlainText"/>
    <w:uiPriority w:val="99"/>
    <w:semiHidden/>
    <w:rsid w:val="00472BB5"/>
    <w:rPr>
      <w:rFonts w:ascii="Calibri" w:hAnsi="Calibri"/>
      <w:szCs w:val="21"/>
    </w:rPr>
  </w:style>
  <w:style w:type="character" w:styleId="UnresolvedMention">
    <w:name w:val="Unresolved Mention"/>
    <w:basedOn w:val="DefaultParagraphFont"/>
    <w:uiPriority w:val="99"/>
    <w:semiHidden/>
    <w:unhideWhenUsed/>
    <w:rsid w:val="00D4253C"/>
    <w:rPr>
      <w:color w:val="605E5C"/>
      <w:shd w:val="clear" w:color="auto" w:fill="E1DFDD"/>
    </w:rPr>
  </w:style>
  <w:style w:type="character" w:customStyle="1" w:styleId="apple-converted-space">
    <w:name w:val="apple-converted-space"/>
    <w:basedOn w:val="DefaultParagraphFont"/>
    <w:rsid w:val="001D13F9"/>
  </w:style>
  <w:style w:type="table" w:styleId="TableGrid">
    <w:name w:val="Table Grid"/>
    <w:basedOn w:val="TableNormal"/>
    <w:uiPriority w:val="59"/>
    <w:rsid w:val="001D13F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430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38261">
      <w:bodyDiv w:val="1"/>
      <w:marLeft w:val="0"/>
      <w:marRight w:val="0"/>
      <w:marTop w:val="0"/>
      <w:marBottom w:val="0"/>
      <w:divBdr>
        <w:top w:val="none" w:sz="0" w:space="0" w:color="auto"/>
        <w:left w:val="none" w:sz="0" w:space="0" w:color="auto"/>
        <w:bottom w:val="none" w:sz="0" w:space="0" w:color="auto"/>
        <w:right w:val="none" w:sz="0" w:space="0" w:color="auto"/>
      </w:divBdr>
    </w:div>
    <w:div w:id="21634726">
      <w:bodyDiv w:val="1"/>
      <w:marLeft w:val="0"/>
      <w:marRight w:val="0"/>
      <w:marTop w:val="0"/>
      <w:marBottom w:val="0"/>
      <w:divBdr>
        <w:top w:val="none" w:sz="0" w:space="0" w:color="auto"/>
        <w:left w:val="none" w:sz="0" w:space="0" w:color="auto"/>
        <w:bottom w:val="none" w:sz="0" w:space="0" w:color="auto"/>
        <w:right w:val="none" w:sz="0" w:space="0" w:color="auto"/>
      </w:divBdr>
    </w:div>
    <w:div w:id="23288733">
      <w:bodyDiv w:val="1"/>
      <w:marLeft w:val="0"/>
      <w:marRight w:val="0"/>
      <w:marTop w:val="0"/>
      <w:marBottom w:val="0"/>
      <w:divBdr>
        <w:top w:val="none" w:sz="0" w:space="0" w:color="auto"/>
        <w:left w:val="none" w:sz="0" w:space="0" w:color="auto"/>
        <w:bottom w:val="none" w:sz="0" w:space="0" w:color="auto"/>
        <w:right w:val="none" w:sz="0" w:space="0" w:color="auto"/>
      </w:divBdr>
    </w:div>
    <w:div w:id="53359358">
      <w:bodyDiv w:val="1"/>
      <w:marLeft w:val="0"/>
      <w:marRight w:val="0"/>
      <w:marTop w:val="0"/>
      <w:marBottom w:val="0"/>
      <w:divBdr>
        <w:top w:val="none" w:sz="0" w:space="0" w:color="auto"/>
        <w:left w:val="none" w:sz="0" w:space="0" w:color="auto"/>
        <w:bottom w:val="none" w:sz="0" w:space="0" w:color="auto"/>
        <w:right w:val="none" w:sz="0" w:space="0" w:color="auto"/>
      </w:divBdr>
    </w:div>
    <w:div w:id="55016731">
      <w:bodyDiv w:val="1"/>
      <w:marLeft w:val="0"/>
      <w:marRight w:val="0"/>
      <w:marTop w:val="0"/>
      <w:marBottom w:val="0"/>
      <w:divBdr>
        <w:top w:val="none" w:sz="0" w:space="0" w:color="auto"/>
        <w:left w:val="none" w:sz="0" w:space="0" w:color="auto"/>
        <w:bottom w:val="none" w:sz="0" w:space="0" w:color="auto"/>
        <w:right w:val="none" w:sz="0" w:space="0" w:color="auto"/>
      </w:divBdr>
    </w:div>
    <w:div w:id="75716290">
      <w:bodyDiv w:val="1"/>
      <w:marLeft w:val="0"/>
      <w:marRight w:val="0"/>
      <w:marTop w:val="0"/>
      <w:marBottom w:val="0"/>
      <w:divBdr>
        <w:top w:val="none" w:sz="0" w:space="0" w:color="auto"/>
        <w:left w:val="none" w:sz="0" w:space="0" w:color="auto"/>
        <w:bottom w:val="none" w:sz="0" w:space="0" w:color="auto"/>
        <w:right w:val="none" w:sz="0" w:space="0" w:color="auto"/>
      </w:divBdr>
    </w:div>
    <w:div w:id="143931709">
      <w:bodyDiv w:val="1"/>
      <w:marLeft w:val="0"/>
      <w:marRight w:val="0"/>
      <w:marTop w:val="0"/>
      <w:marBottom w:val="0"/>
      <w:divBdr>
        <w:top w:val="none" w:sz="0" w:space="0" w:color="auto"/>
        <w:left w:val="none" w:sz="0" w:space="0" w:color="auto"/>
        <w:bottom w:val="none" w:sz="0" w:space="0" w:color="auto"/>
        <w:right w:val="none" w:sz="0" w:space="0" w:color="auto"/>
      </w:divBdr>
    </w:div>
    <w:div w:id="159735046">
      <w:bodyDiv w:val="1"/>
      <w:marLeft w:val="0"/>
      <w:marRight w:val="0"/>
      <w:marTop w:val="0"/>
      <w:marBottom w:val="0"/>
      <w:divBdr>
        <w:top w:val="none" w:sz="0" w:space="0" w:color="auto"/>
        <w:left w:val="none" w:sz="0" w:space="0" w:color="auto"/>
        <w:bottom w:val="none" w:sz="0" w:space="0" w:color="auto"/>
        <w:right w:val="none" w:sz="0" w:space="0" w:color="auto"/>
      </w:divBdr>
    </w:div>
    <w:div w:id="231162800">
      <w:bodyDiv w:val="1"/>
      <w:marLeft w:val="0"/>
      <w:marRight w:val="0"/>
      <w:marTop w:val="0"/>
      <w:marBottom w:val="0"/>
      <w:divBdr>
        <w:top w:val="none" w:sz="0" w:space="0" w:color="auto"/>
        <w:left w:val="none" w:sz="0" w:space="0" w:color="auto"/>
        <w:bottom w:val="none" w:sz="0" w:space="0" w:color="auto"/>
        <w:right w:val="none" w:sz="0" w:space="0" w:color="auto"/>
      </w:divBdr>
      <w:divsChild>
        <w:div w:id="1262445939">
          <w:marLeft w:val="0"/>
          <w:marRight w:val="0"/>
          <w:marTop w:val="0"/>
          <w:marBottom w:val="0"/>
          <w:divBdr>
            <w:top w:val="none" w:sz="0" w:space="0" w:color="auto"/>
            <w:left w:val="none" w:sz="0" w:space="0" w:color="auto"/>
            <w:bottom w:val="none" w:sz="0" w:space="0" w:color="auto"/>
            <w:right w:val="none" w:sz="0" w:space="0" w:color="auto"/>
          </w:divBdr>
          <w:divsChild>
            <w:div w:id="925113338">
              <w:marLeft w:val="0"/>
              <w:marRight w:val="0"/>
              <w:marTop w:val="0"/>
              <w:marBottom w:val="0"/>
              <w:divBdr>
                <w:top w:val="none" w:sz="0" w:space="0" w:color="auto"/>
                <w:left w:val="none" w:sz="0" w:space="0" w:color="auto"/>
                <w:bottom w:val="none" w:sz="0" w:space="0" w:color="auto"/>
                <w:right w:val="none" w:sz="0" w:space="0" w:color="auto"/>
              </w:divBdr>
              <w:divsChild>
                <w:div w:id="138687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14021">
      <w:bodyDiv w:val="1"/>
      <w:marLeft w:val="0"/>
      <w:marRight w:val="0"/>
      <w:marTop w:val="0"/>
      <w:marBottom w:val="0"/>
      <w:divBdr>
        <w:top w:val="none" w:sz="0" w:space="0" w:color="auto"/>
        <w:left w:val="none" w:sz="0" w:space="0" w:color="auto"/>
        <w:bottom w:val="none" w:sz="0" w:space="0" w:color="auto"/>
        <w:right w:val="none" w:sz="0" w:space="0" w:color="auto"/>
      </w:divBdr>
    </w:div>
    <w:div w:id="340552060">
      <w:bodyDiv w:val="1"/>
      <w:marLeft w:val="0"/>
      <w:marRight w:val="0"/>
      <w:marTop w:val="0"/>
      <w:marBottom w:val="0"/>
      <w:divBdr>
        <w:top w:val="none" w:sz="0" w:space="0" w:color="auto"/>
        <w:left w:val="none" w:sz="0" w:space="0" w:color="auto"/>
        <w:bottom w:val="none" w:sz="0" w:space="0" w:color="auto"/>
        <w:right w:val="none" w:sz="0" w:space="0" w:color="auto"/>
      </w:divBdr>
    </w:div>
    <w:div w:id="391588969">
      <w:bodyDiv w:val="1"/>
      <w:marLeft w:val="0"/>
      <w:marRight w:val="0"/>
      <w:marTop w:val="0"/>
      <w:marBottom w:val="0"/>
      <w:divBdr>
        <w:top w:val="none" w:sz="0" w:space="0" w:color="auto"/>
        <w:left w:val="none" w:sz="0" w:space="0" w:color="auto"/>
        <w:bottom w:val="none" w:sz="0" w:space="0" w:color="auto"/>
        <w:right w:val="none" w:sz="0" w:space="0" w:color="auto"/>
      </w:divBdr>
    </w:div>
    <w:div w:id="399602522">
      <w:bodyDiv w:val="1"/>
      <w:marLeft w:val="0"/>
      <w:marRight w:val="0"/>
      <w:marTop w:val="0"/>
      <w:marBottom w:val="0"/>
      <w:divBdr>
        <w:top w:val="none" w:sz="0" w:space="0" w:color="auto"/>
        <w:left w:val="none" w:sz="0" w:space="0" w:color="auto"/>
        <w:bottom w:val="none" w:sz="0" w:space="0" w:color="auto"/>
        <w:right w:val="none" w:sz="0" w:space="0" w:color="auto"/>
      </w:divBdr>
    </w:div>
    <w:div w:id="403795629">
      <w:bodyDiv w:val="1"/>
      <w:marLeft w:val="0"/>
      <w:marRight w:val="0"/>
      <w:marTop w:val="0"/>
      <w:marBottom w:val="0"/>
      <w:divBdr>
        <w:top w:val="none" w:sz="0" w:space="0" w:color="auto"/>
        <w:left w:val="none" w:sz="0" w:space="0" w:color="auto"/>
        <w:bottom w:val="none" w:sz="0" w:space="0" w:color="auto"/>
        <w:right w:val="none" w:sz="0" w:space="0" w:color="auto"/>
      </w:divBdr>
      <w:divsChild>
        <w:div w:id="903833594">
          <w:marLeft w:val="0"/>
          <w:marRight w:val="0"/>
          <w:marTop w:val="0"/>
          <w:marBottom w:val="0"/>
          <w:divBdr>
            <w:top w:val="none" w:sz="0" w:space="0" w:color="auto"/>
            <w:left w:val="none" w:sz="0" w:space="0" w:color="auto"/>
            <w:bottom w:val="none" w:sz="0" w:space="0" w:color="auto"/>
            <w:right w:val="none" w:sz="0" w:space="0" w:color="auto"/>
          </w:divBdr>
          <w:divsChild>
            <w:div w:id="1118380082">
              <w:marLeft w:val="0"/>
              <w:marRight w:val="0"/>
              <w:marTop w:val="0"/>
              <w:marBottom w:val="0"/>
              <w:divBdr>
                <w:top w:val="none" w:sz="0" w:space="0" w:color="auto"/>
                <w:left w:val="none" w:sz="0" w:space="0" w:color="auto"/>
                <w:bottom w:val="none" w:sz="0" w:space="0" w:color="auto"/>
                <w:right w:val="none" w:sz="0" w:space="0" w:color="auto"/>
              </w:divBdr>
              <w:divsChild>
                <w:div w:id="6690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91211">
      <w:bodyDiv w:val="1"/>
      <w:marLeft w:val="0"/>
      <w:marRight w:val="0"/>
      <w:marTop w:val="0"/>
      <w:marBottom w:val="0"/>
      <w:divBdr>
        <w:top w:val="none" w:sz="0" w:space="0" w:color="auto"/>
        <w:left w:val="none" w:sz="0" w:space="0" w:color="auto"/>
        <w:bottom w:val="none" w:sz="0" w:space="0" w:color="auto"/>
        <w:right w:val="none" w:sz="0" w:space="0" w:color="auto"/>
      </w:divBdr>
    </w:div>
    <w:div w:id="426002173">
      <w:bodyDiv w:val="1"/>
      <w:marLeft w:val="0"/>
      <w:marRight w:val="0"/>
      <w:marTop w:val="0"/>
      <w:marBottom w:val="0"/>
      <w:divBdr>
        <w:top w:val="none" w:sz="0" w:space="0" w:color="auto"/>
        <w:left w:val="none" w:sz="0" w:space="0" w:color="auto"/>
        <w:bottom w:val="none" w:sz="0" w:space="0" w:color="auto"/>
        <w:right w:val="none" w:sz="0" w:space="0" w:color="auto"/>
      </w:divBdr>
    </w:div>
    <w:div w:id="442461346">
      <w:bodyDiv w:val="1"/>
      <w:marLeft w:val="0"/>
      <w:marRight w:val="0"/>
      <w:marTop w:val="0"/>
      <w:marBottom w:val="0"/>
      <w:divBdr>
        <w:top w:val="none" w:sz="0" w:space="0" w:color="auto"/>
        <w:left w:val="none" w:sz="0" w:space="0" w:color="auto"/>
        <w:bottom w:val="none" w:sz="0" w:space="0" w:color="auto"/>
        <w:right w:val="none" w:sz="0" w:space="0" w:color="auto"/>
      </w:divBdr>
    </w:div>
    <w:div w:id="448087132">
      <w:bodyDiv w:val="1"/>
      <w:marLeft w:val="0"/>
      <w:marRight w:val="0"/>
      <w:marTop w:val="0"/>
      <w:marBottom w:val="0"/>
      <w:divBdr>
        <w:top w:val="none" w:sz="0" w:space="0" w:color="auto"/>
        <w:left w:val="none" w:sz="0" w:space="0" w:color="auto"/>
        <w:bottom w:val="none" w:sz="0" w:space="0" w:color="auto"/>
        <w:right w:val="none" w:sz="0" w:space="0" w:color="auto"/>
      </w:divBdr>
    </w:div>
    <w:div w:id="485978909">
      <w:bodyDiv w:val="1"/>
      <w:marLeft w:val="0"/>
      <w:marRight w:val="0"/>
      <w:marTop w:val="0"/>
      <w:marBottom w:val="0"/>
      <w:divBdr>
        <w:top w:val="none" w:sz="0" w:space="0" w:color="auto"/>
        <w:left w:val="none" w:sz="0" w:space="0" w:color="auto"/>
        <w:bottom w:val="none" w:sz="0" w:space="0" w:color="auto"/>
        <w:right w:val="none" w:sz="0" w:space="0" w:color="auto"/>
      </w:divBdr>
    </w:div>
    <w:div w:id="507259577">
      <w:bodyDiv w:val="1"/>
      <w:marLeft w:val="0"/>
      <w:marRight w:val="0"/>
      <w:marTop w:val="0"/>
      <w:marBottom w:val="0"/>
      <w:divBdr>
        <w:top w:val="none" w:sz="0" w:space="0" w:color="auto"/>
        <w:left w:val="none" w:sz="0" w:space="0" w:color="auto"/>
        <w:bottom w:val="none" w:sz="0" w:space="0" w:color="auto"/>
        <w:right w:val="none" w:sz="0" w:space="0" w:color="auto"/>
      </w:divBdr>
      <w:divsChild>
        <w:div w:id="2114665829">
          <w:marLeft w:val="0"/>
          <w:marRight w:val="0"/>
          <w:marTop w:val="0"/>
          <w:marBottom w:val="0"/>
          <w:divBdr>
            <w:top w:val="none" w:sz="0" w:space="0" w:color="auto"/>
            <w:left w:val="none" w:sz="0" w:space="0" w:color="auto"/>
            <w:bottom w:val="none" w:sz="0" w:space="0" w:color="auto"/>
            <w:right w:val="none" w:sz="0" w:space="0" w:color="auto"/>
          </w:divBdr>
        </w:div>
        <w:div w:id="1708985366">
          <w:marLeft w:val="0"/>
          <w:marRight w:val="0"/>
          <w:marTop w:val="0"/>
          <w:marBottom w:val="0"/>
          <w:divBdr>
            <w:top w:val="none" w:sz="0" w:space="0" w:color="auto"/>
            <w:left w:val="none" w:sz="0" w:space="0" w:color="auto"/>
            <w:bottom w:val="none" w:sz="0" w:space="0" w:color="auto"/>
            <w:right w:val="none" w:sz="0" w:space="0" w:color="auto"/>
          </w:divBdr>
        </w:div>
        <w:div w:id="1088311070">
          <w:marLeft w:val="0"/>
          <w:marRight w:val="0"/>
          <w:marTop w:val="0"/>
          <w:marBottom w:val="0"/>
          <w:divBdr>
            <w:top w:val="none" w:sz="0" w:space="0" w:color="auto"/>
            <w:left w:val="none" w:sz="0" w:space="0" w:color="auto"/>
            <w:bottom w:val="none" w:sz="0" w:space="0" w:color="auto"/>
            <w:right w:val="none" w:sz="0" w:space="0" w:color="auto"/>
          </w:divBdr>
        </w:div>
        <w:div w:id="1361011881">
          <w:marLeft w:val="0"/>
          <w:marRight w:val="0"/>
          <w:marTop w:val="0"/>
          <w:marBottom w:val="0"/>
          <w:divBdr>
            <w:top w:val="none" w:sz="0" w:space="0" w:color="auto"/>
            <w:left w:val="none" w:sz="0" w:space="0" w:color="auto"/>
            <w:bottom w:val="none" w:sz="0" w:space="0" w:color="auto"/>
            <w:right w:val="none" w:sz="0" w:space="0" w:color="auto"/>
          </w:divBdr>
        </w:div>
        <w:div w:id="1603609605">
          <w:marLeft w:val="0"/>
          <w:marRight w:val="0"/>
          <w:marTop w:val="0"/>
          <w:marBottom w:val="0"/>
          <w:divBdr>
            <w:top w:val="none" w:sz="0" w:space="0" w:color="auto"/>
            <w:left w:val="none" w:sz="0" w:space="0" w:color="auto"/>
            <w:bottom w:val="none" w:sz="0" w:space="0" w:color="auto"/>
            <w:right w:val="none" w:sz="0" w:space="0" w:color="auto"/>
          </w:divBdr>
        </w:div>
        <w:div w:id="1809469780">
          <w:marLeft w:val="0"/>
          <w:marRight w:val="0"/>
          <w:marTop w:val="0"/>
          <w:marBottom w:val="0"/>
          <w:divBdr>
            <w:top w:val="none" w:sz="0" w:space="0" w:color="auto"/>
            <w:left w:val="none" w:sz="0" w:space="0" w:color="auto"/>
            <w:bottom w:val="none" w:sz="0" w:space="0" w:color="auto"/>
            <w:right w:val="none" w:sz="0" w:space="0" w:color="auto"/>
          </w:divBdr>
        </w:div>
        <w:div w:id="897592099">
          <w:marLeft w:val="0"/>
          <w:marRight w:val="0"/>
          <w:marTop w:val="0"/>
          <w:marBottom w:val="0"/>
          <w:divBdr>
            <w:top w:val="none" w:sz="0" w:space="0" w:color="auto"/>
            <w:left w:val="none" w:sz="0" w:space="0" w:color="auto"/>
            <w:bottom w:val="none" w:sz="0" w:space="0" w:color="auto"/>
            <w:right w:val="none" w:sz="0" w:space="0" w:color="auto"/>
          </w:divBdr>
        </w:div>
        <w:div w:id="1915581580">
          <w:marLeft w:val="0"/>
          <w:marRight w:val="0"/>
          <w:marTop w:val="0"/>
          <w:marBottom w:val="0"/>
          <w:divBdr>
            <w:top w:val="none" w:sz="0" w:space="0" w:color="auto"/>
            <w:left w:val="none" w:sz="0" w:space="0" w:color="auto"/>
            <w:bottom w:val="none" w:sz="0" w:space="0" w:color="auto"/>
            <w:right w:val="none" w:sz="0" w:space="0" w:color="auto"/>
          </w:divBdr>
        </w:div>
        <w:div w:id="1554385887">
          <w:marLeft w:val="0"/>
          <w:marRight w:val="0"/>
          <w:marTop w:val="0"/>
          <w:marBottom w:val="0"/>
          <w:divBdr>
            <w:top w:val="none" w:sz="0" w:space="0" w:color="auto"/>
            <w:left w:val="none" w:sz="0" w:space="0" w:color="auto"/>
            <w:bottom w:val="none" w:sz="0" w:space="0" w:color="auto"/>
            <w:right w:val="none" w:sz="0" w:space="0" w:color="auto"/>
          </w:divBdr>
        </w:div>
        <w:div w:id="1713652691">
          <w:marLeft w:val="0"/>
          <w:marRight w:val="0"/>
          <w:marTop w:val="0"/>
          <w:marBottom w:val="0"/>
          <w:divBdr>
            <w:top w:val="none" w:sz="0" w:space="0" w:color="auto"/>
            <w:left w:val="none" w:sz="0" w:space="0" w:color="auto"/>
            <w:bottom w:val="none" w:sz="0" w:space="0" w:color="auto"/>
            <w:right w:val="none" w:sz="0" w:space="0" w:color="auto"/>
          </w:divBdr>
        </w:div>
        <w:div w:id="152181067">
          <w:marLeft w:val="0"/>
          <w:marRight w:val="0"/>
          <w:marTop w:val="0"/>
          <w:marBottom w:val="0"/>
          <w:divBdr>
            <w:top w:val="none" w:sz="0" w:space="0" w:color="auto"/>
            <w:left w:val="none" w:sz="0" w:space="0" w:color="auto"/>
            <w:bottom w:val="none" w:sz="0" w:space="0" w:color="auto"/>
            <w:right w:val="none" w:sz="0" w:space="0" w:color="auto"/>
          </w:divBdr>
        </w:div>
        <w:div w:id="1371035182">
          <w:marLeft w:val="0"/>
          <w:marRight w:val="0"/>
          <w:marTop w:val="0"/>
          <w:marBottom w:val="0"/>
          <w:divBdr>
            <w:top w:val="none" w:sz="0" w:space="0" w:color="auto"/>
            <w:left w:val="none" w:sz="0" w:space="0" w:color="auto"/>
            <w:bottom w:val="none" w:sz="0" w:space="0" w:color="auto"/>
            <w:right w:val="none" w:sz="0" w:space="0" w:color="auto"/>
          </w:divBdr>
        </w:div>
        <w:div w:id="1420640675">
          <w:marLeft w:val="0"/>
          <w:marRight w:val="0"/>
          <w:marTop w:val="0"/>
          <w:marBottom w:val="0"/>
          <w:divBdr>
            <w:top w:val="none" w:sz="0" w:space="0" w:color="auto"/>
            <w:left w:val="none" w:sz="0" w:space="0" w:color="auto"/>
            <w:bottom w:val="none" w:sz="0" w:space="0" w:color="auto"/>
            <w:right w:val="none" w:sz="0" w:space="0" w:color="auto"/>
          </w:divBdr>
        </w:div>
        <w:div w:id="870797497">
          <w:marLeft w:val="0"/>
          <w:marRight w:val="0"/>
          <w:marTop w:val="0"/>
          <w:marBottom w:val="0"/>
          <w:divBdr>
            <w:top w:val="none" w:sz="0" w:space="0" w:color="auto"/>
            <w:left w:val="none" w:sz="0" w:space="0" w:color="auto"/>
            <w:bottom w:val="none" w:sz="0" w:space="0" w:color="auto"/>
            <w:right w:val="none" w:sz="0" w:space="0" w:color="auto"/>
          </w:divBdr>
        </w:div>
        <w:div w:id="1797600714">
          <w:marLeft w:val="0"/>
          <w:marRight w:val="0"/>
          <w:marTop w:val="0"/>
          <w:marBottom w:val="0"/>
          <w:divBdr>
            <w:top w:val="none" w:sz="0" w:space="0" w:color="auto"/>
            <w:left w:val="none" w:sz="0" w:space="0" w:color="auto"/>
            <w:bottom w:val="none" w:sz="0" w:space="0" w:color="auto"/>
            <w:right w:val="none" w:sz="0" w:space="0" w:color="auto"/>
          </w:divBdr>
        </w:div>
        <w:div w:id="487021309">
          <w:marLeft w:val="0"/>
          <w:marRight w:val="0"/>
          <w:marTop w:val="0"/>
          <w:marBottom w:val="0"/>
          <w:divBdr>
            <w:top w:val="none" w:sz="0" w:space="0" w:color="auto"/>
            <w:left w:val="none" w:sz="0" w:space="0" w:color="auto"/>
            <w:bottom w:val="none" w:sz="0" w:space="0" w:color="auto"/>
            <w:right w:val="none" w:sz="0" w:space="0" w:color="auto"/>
          </w:divBdr>
        </w:div>
        <w:div w:id="1326320303">
          <w:marLeft w:val="0"/>
          <w:marRight w:val="0"/>
          <w:marTop w:val="0"/>
          <w:marBottom w:val="0"/>
          <w:divBdr>
            <w:top w:val="none" w:sz="0" w:space="0" w:color="auto"/>
            <w:left w:val="none" w:sz="0" w:space="0" w:color="auto"/>
            <w:bottom w:val="none" w:sz="0" w:space="0" w:color="auto"/>
            <w:right w:val="none" w:sz="0" w:space="0" w:color="auto"/>
          </w:divBdr>
        </w:div>
        <w:div w:id="1877161220">
          <w:marLeft w:val="0"/>
          <w:marRight w:val="0"/>
          <w:marTop w:val="0"/>
          <w:marBottom w:val="0"/>
          <w:divBdr>
            <w:top w:val="none" w:sz="0" w:space="0" w:color="auto"/>
            <w:left w:val="none" w:sz="0" w:space="0" w:color="auto"/>
            <w:bottom w:val="none" w:sz="0" w:space="0" w:color="auto"/>
            <w:right w:val="none" w:sz="0" w:space="0" w:color="auto"/>
          </w:divBdr>
        </w:div>
        <w:div w:id="1625695561">
          <w:marLeft w:val="0"/>
          <w:marRight w:val="0"/>
          <w:marTop w:val="0"/>
          <w:marBottom w:val="0"/>
          <w:divBdr>
            <w:top w:val="none" w:sz="0" w:space="0" w:color="auto"/>
            <w:left w:val="none" w:sz="0" w:space="0" w:color="auto"/>
            <w:bottom w:val="none" w:sz="0" w:space="0" w:color="auto"/>
            <w:right w:val="none" w:sz="0" w:space="0" w:color="auto"/>
          </w:divBdr>
        </w:div>
        <w:div w:id="2062898149">
          <w:marLeft w:val="0"/>
          <w:marRight w:val="0"/>
          <w:marTop w:val="0"/>
          <w:marBottom w:val="0"/>
          <w:divBdr>
            <w:top w:val="none" w:sz="0" w:space="0" w:color="auto"/>
            <w:left w:val="none" w:sz="0" w:space="0" w:color="auto"/>
            <w:bottom w:val="none" w:sz="0" w:space="0" w:color="auto"/>
            <w:right w:val="none" w:sz="0" w:space="0" w:color="auto"/>
          </w:divBdr>
        </w:div>
        <w:div w:id="352805185">
          <w:marLeft w:val="0"/>
          <w:marRight w:val="0"/>
          <w:marTop w:val="0"/>
          <w:marBottom w:val="0"/>
          <w:divBdr>
            <w:top w:val="none" w:sz="0" w:space="0" w:color="auto"/>
            <w:left w:val="none" w:sz="0" w:space="0" w:color="auto"/>
            <w:bottom w:val="none" w:sz="0" w:space="0" w:color="auto"/>
            <w:right w:val="none" w:sz="0" w:space="0" w:color="auto"/>
          </w:divBdr>
        </w:div>
      </w:divsChild>
    </w:div>
    <w:div w:id="585379105">
      <w:bodyDiv w:val="1"/>
      <w:marLeft w:val="0"/>
      <w:marRight w:val="0"/>
      <w:marTop w:val="0"/>
      <w:marBottom w:val="0"/>
      <w:divBdr>
        <w:top w:val="none" w:sz="0" w:space="0" w:color="auto"/>
        <w:left w:val="none" w:sz="0" w:space="0" w:color="auto"/>
        <w:bottom w:val="none" w:sz="0" w:space="0" w:color="auto"/>
        <w:right w:val="none" w:sz="0" w:space="0" w:color="auto"/>
      </w:divBdr>
    </w:div>
    <w:div w:id="623733098">
      <w:bodyDiv w:val="1"/>
      <w:marLeft w:val="0"/>
      <w:marRight w:val="0"/>
      <w:marTop w:val="0"/>
      <w:marBottom w:val="0"/>
      <w:divBdr>
        <w:top w:val="none" w:sz="0" w:space="0" w:color="auto"/>
        <w:left w:val="none" w:sz="0" w:space="0" w:color="auto"/>
        <w:bottom w:val="none" w:sz="0" w:space="0" w:color="auto"/>
        <w:right w:val="none" w:sz="0" w:space="0" w:color="auto"/>
      </w:divBdr>
    </w:div>
    <w:div w:id="629895399">
      <w:bodyDiv w:val="1"/>
      <w:marLeft w:val="0"/>
      <w:marRight w:val="0"/>
      <w:marTop w:val="0"/>
      <w:marBottom w:val="0"/>
      <w:divBdr>
        <w:top w:val="none" w:sz="0" w:space="0" w:color="auto"/>
        <w:left w:val="none" w:sz="0" w:space="0" w:color="auto"/>
        <w:bottom w:val="none" w:sz="0" w:space="0" w:color="auto"/>
        <w:right w:val="none" w:sz="0" w:space="0" w:color="auto"/>
      </w:divBdr>
    </w:div>
    <w:div w:id="632177772">
      <w:bodyDiv w:val="1"/>
      <w:marLeft w:val="0"/>
      <w:marRight w:val="0"/>
      <w:marTop w:val="0"/>
      <w:marBottom w:val="0"/>
      <w:divBdr>
        <w:top w:val="none" w:sz="0" w:space="0" w:color="auto"/>
        <w:left w:val="none" w:sz="0" w:space="0" w:color="auto"/>
        <w:bottom w:val="none" w:sz="0" w:space="0" w:color="auto"/>
        <w:right w:val="none" w:sz="0" w:space="0" w:color="auto"/>
      </w:divBdr>
    </w:div>
    <w:div w:id="670176773">
      <w:bodyDiv w:val="1"/>
      <w:marLeft w:val="0"/>
      <w:marRight w:val="0"/>
      <w:marTop w:val="0"/>
      <w:marBottom w:val="0"/>
      <w:divBdr>
        <w:top w:val="none" w:sz="0" w:space="0" w:color="auto"/>
        <w:left w:val="none" w:sz="0" w:space="0" w:color="auto"/>
        <w:bottom w:val="none" w:sz="0" w:space="0" w:color="auto"/>
        <w:right w:val="none" w:sz="0" w:space="0" w:color="auto"/>
      </w:divBdr>
    </w:div>
    <w:div w:id="691762569">
      <w:bodyDiv w:val="1"/>
      <w:marLeft w:val="0"/>
      <w:marRight w:val="0"/>
      <w:marTop w:val="0"/>
      <w:marBottom w:val="0"/>
      <w:divBdr>
        <w:top w:val="none" w:sz="0" w:space="0" w:color="auto"/>
        <w:left w:val="none" w:sz="0" w:space="0" w:color="auto"/>
        <w:bottom w:val="none" w:sz="0" w:space="0" w:color="auto"/>
        <w:right w:val="none" w:sz="0" w:space="0" w:color="auto"/>
      </w:divBdr>
    </w:div>
    <w:div w:id="696659622">
      <w:bodyDiv w:val="1"/>
      <w:marLeft w:val="0"/>
      <w:marRight w:val="0"/>
      <w:marTop w:val="0"/>
      <w:marBottom w:val="0"/>
      <w:divBdr>
        <w:top w:val="none" w:sz="0" w:space="0" w:color="auto"/>
        <w:left w:val="none" w:sz="0" w:space="0" w:color="auto"/>
        <w:bottom w:val="none" w:sz="0" w:space="0" w:color="auto"/>
        <w:right w:val="none" w:sz="0" w:space="0" w:color="auto"/>
      </w:divBdr>
    </w:div>
    <w:div w:id="707994661">
      <w:bodyDiv w:val="1"/>
      <w:marLeft w:val="0"/>
      <w:marRight w:val="0"/>
      <w:marTop w:val="0"/>
      <w:marBottom w:val="0"/>
      <w:divBdr>
        <w:top w:val="none" w:sz="0" w:space="0" w:color="auto"/>
        <w:left w:val="none" w:sz="0" w:space="0" w:color="auto"/>
        <w:bottom w:val="none" w:sz="0" w:space="0" w:color="auto"/>
        <w:right w:val="none" w:sz="0" w:space="0" w:color="auto"/>
      </w:divBdr>
    </w:div>
    <w:div w:id="740449123">
      <w:bodyDiv w:val="1"/>
      <w:marLeft w:val="0"/>
      <w:marRight w:val="0"/>
      <w:marTop w:val="0"/>
      <w:marBottom w:val="0"/>
      <w:divBdr>
        <w:top w:val="none" w:sz="0" w:space="0" w:color="auto"/>
        <w:left w:val="none" w:sz="0" w:space="0" w:color="auto"/>
        <w:bottom w:val="none" w:sz="0" w:space="0" w:color="auto"/>
        <w:right w:val="none" w:sz="0" w:space="0" w:color="auto"/>
      </w:divBdr>
    </w:div>
    <w:div w:id="740911061">
      <w:bodyDiv w:val="1"/>
      <w:marLeft w:val="0"/>
      <w:marRight w:val="0"/>
      <w:marTop w:val="0"/>
      <w:marBottom w:val="0"/>
      <w:divBdr>
        <w:top w:val="none" w:sz="0" w:space="0" w:color="auto"/>
        <w:left w:val="none" w:sz="0" w:space="0" w:color="auto"/>
        <w:bottom w:val="none" w:sz="0" w:space="0" w:color="auto"/>
        <w:right w:val="none" w:sz="0" w:space="0" w:color="auto"/>
      </w:divBdr>
      <w:divsChild>
        <w:div w:id="888422756">
          <w:marLeft w:val="0"/>
          <w:marRight w:val="0"/>
          <w:marTop w:val="0"/>
          <w:marBottom w:val="0"/>
          <w:divBdr>
            <w:top w:val="none" w:sz="0" w:space="0" w:color="auto"/>
            <w:left w:val="none" w:sz="0" w:space="0" w:color="auto"/>
            <w:bottom w:val="none" w:sz="0" w:space="0" w:color="auto"/>
            <w:right w:val="none" w:sz="0" w:space="0" w:color="auto"/>
          </w:divBdr>
          <w:divsChild>
            <w:div w:id="1004087717">
              <w:marLeft w:val="0"/>
              <w:marRight w:val="0"/>
              <w:marTop w:val="0"/>
              <w:marBottom w:val="0"/>
              <w:divBdr>
                <w:top w:val="none" w:sz="0" w:space="0" w:color="auto"/>
                <w:left w:val="none" w:sz="0" w:space="0" w:color="auto"/>
                <w:bottom w:val="none" w:sz="0" w:space="0" w:color="auto"/>
                <w:right w:val="none" w:sz="0" w:space="0" w:color="auto"/>
              </w:divBdr>
              <w:divsChild>
                <w:div w:id="15418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8440">
      <w:bodyDiv w:val="1"/>
      <w:marLeft w:val="0"/>
      <w:marRight w:val="0"/>
      <w:marTop w:val="0"/>
      <w:marBottom w:val="0"/>
      <w:divBdr>
        <w:top w:val="none" w:sz="0" w:space="0" w:color="auto"/>
        <w:left w:val="none" w:sz="0" w:space="0" w:color="auto"/>
        <w:bottom w:val="none" w:sz="0" w:space="0" w:color="auto"/>
        <w:right w:val="none" w:sz="0" w:space="0" w:color="auto"/>
      </w:divBdr>
      <w:divsChild>
        <w:div w:id="1458601672">
          <w:marLeft w:val="0"/>
          <w:marRight w:val="0"/>
          <w:marTop w:val="0"/>
          <w:marBottom w:val="0"/>
          <w:divBdr>
            <w:top w:val="none" w:sz="0" w:space="0" w:color="auto"/>
            <w:left w:val="none" w:sz="0" w:space="0" w:color="auto"/>
            <w:bottom w:val="none" w:sz="0" w:space="0" w:color="auto"/>
            <w:right w:val="none" w:sz="0" w:space="0" w:color="auto"/>
          </w:divBdr>
          <w:divsChild>
            <w:div w:id="270669040">
              <w:marLeft w:val="0"/>
              <w:marRight w:val="0"/>
              <w:marTop w:val="0"/>
              <w:marBottom w:val="0"/>
              <w:divBdr>
                <w:top w:val="none" w:sz="0" w:space="0" w:color="auto"/>
                <w:left w:val="none" w:sz="0" w:space="0" w:color="auto"/>
                <w:bottom w:val="none" w:sz="0" w:space="0" w:color="auto"/>
                <w:right w:val="none" w:sz="0" w:space="0" w:color="auto"/>
              </w:divBdr>
              <w:divsChild>
                <w:div w:id="3006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218">
          <w:marLeft w:val="0"/>
          <w:marRight w:val="0"/>
          <w:marTop w:val="0"/>
          <w:marBottom w:val="0"/>
          <w:divBdr>
            <w:top w:val="none" w:sz="0" w:space="0" w:color="auto"/>
            <w:left w:val="none" w:sz="0" w:space="0" w:color="auto"/>
            <w:bottom w:val="none" w:sz="0" w:space="0" w:color="auto"/>
            <w:right w:val="none" w:sz="0" w:space="0" w:color="auto"/>
          </w:divBdr>
          <w:divsChild>
            <w:div w:id="2086606269">
              <w:marLeft w:val="0"/>
              <w:marRight w:val="0"/>
              <w:marTop w:val="0"/>
              <w:marBottom w:val="0"/>
              <w:divBdr>
                <w:top w:val="none" w:sz="0" w:space="0" w:color="auto"/>
                <w:left w:val="none" w:sz="0" w:space="0" w:color="auto"/>
                <w:bottom w:val="none" w:sz="0" w:space="0" w:color="auto"/>
                <w:right w:val="none" w:sz="0" w:space="0" w:color="auto"/>
              </w:divBdr>
              <w:divsChild>
                <w:div w:id="17081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1320">
      <w:bodyDiv w:val="1"/>
      <w:marLeft w:val="0"/>
      <w:marRight w:val="0"/>
      <w:marTop w:val="0"/>
      <w:marBottom w:val="0"/>
      <w:divBdr>
        <w:top w:val="none" w:sz="0" w:space="0" w:color="auto"/>
        <w:left w:val="none" w:sz="0" w:space="0" w:color="auto"/>
        <w:bottom w:val="none" w:sz="0" w:space="0" w:color="auto"/>
        <w:right w:val="none" w:sz="0" w:space="0" w:color="auto"/>
      </w:divBdr>
    </w:div>
    <w:div w:id="816217698">
      <w:bodyDiv w:val="1"/>
      <w:marLeft w:val="0"/>
      <w:marRight w:val="0"/>
      <w:marTop w:val="0"/>
      <w:marBottom w:val="0"/>
      <w:divBdr>
        <w:top w:val="none" w:sz="0" w:space="0" w:color="auto"/>
        <w:left w:val="none" w:sz="0" w:space="0" w:color="auto"/>
        <w:bottom w:val="none" w:sz="0" w:space="0" w:color="auto"/>
        <w:right w:val="none" w:sz="0" w:space="0" w:color="auto"/>
      </w:divBdr>
    </w:div>
    <w:div w:id="822236466">
      <w:bodyDiv w:val="1"/>
      <w:marLeft w:val="0"/>
      <w:marRight w:val="0"/>
      <w:marTop w:val="0"/>
      <w:marBottom w:val="0"/>
      <w:divBdr>
        <w:top w:val="none" w:sz="0" w:space="0" w:color="auto"/>
        <w:left w:val="none" w:sz="0" w:space="0" w:color="auto"/>
        <w:bottom w:val="none" w:sz="0" w:space="0" w:color="auto"/>
        <w:right w:val="none" w:sz="0" w:space="0" w:color="auto"/>
      </w:divBdr>
    </w:div>
    <w:div w:id="828982024">
      <w:bodyDiv w:val="1"/>
      <w:marLeft w:val="0"/>
      <w:marRight w:val="0"/>
      <w:marTop w:val="0"/>
      <w:marBottom w:val="0"/>
      <w:divBdr>
        <w:top w:val="none" w:sz="0" w:space="0" w:color="auto"/>
        <w:left w:val="none" w:sz="0" w:space="0" w:color="auto"/>
        <w:bottom w:val="none" w:sz="0" w:space="0" w:color="auto"/>
        <w:right w:val="none" w:sz="0" w:space="0" w:color="auto"/>
      </w:divBdr>
    </w:div>
    <w:div w:id="864636998">
      <w:bodyDiv w:val="1"/>
      <w:marLeft w:val="0"/>
      <w:marRight w:val="0"/>
      <w:marTop w:val="0"/>
      <w:marBottom w:val="0"/>
      <w:divBdr>
        <w:top w:val="none" w:sz="0" w:space="0" w:color="auto"/>
        <w:left w:val="none" w:sz="0" w:space="0" w:color="auto"/>
        <w:bottom w:val="none" w:sz="0" w:space="0" w:color="auto"/>
        <w:right w:val="none" w:sz="0" w:space="0" w:color="auto"/>
      </w:divBdr>
    </w:div>
    <w:div w:id="874655920">
      <w:bodyDiv w:val="1"/>
      <w:marLeft w:val="0"/>
      <w:marRight w:val="0"/>
      <w:marTop w:val="0"/>
      <w:marBottom w:val="0"/>
      <w:divBdr>
        <w:top w:val="none" w:sz="0" w:space="0" w:color="auto"/>
        <w:left w:val="none" w:sz="0" w:space="0" w:color="auto"/>
        <w:bottom w:val="none" w:sz="0" w:space="0" w:color="auto"/>
        <w:right w:val="none" w:sz="0" w:space="0" w:color="auto"/>
      </w:divBdr>
    </w:div>
    <w:div w:id="921909424">
      <w:bodyDiv w:val="1"/>
      <w:marLeft w:val="0"/>
      <w:marRight w:val="0"/>
      <w:marTop w:val="0"/>
      <w:marBottom w:val="0"/>
      <w:divBdr>
        <w:top w:val="none" w:sz="0" w:space="0" w:color="auto"/>
        <w:left w:val="none" w:sz="0" w:space="0" w:color="auto"/>
        <w:bottom w:val="none" w:sz="0" w:space="0" w:color="auto"/>
        <w:right w:val="none" w:sz="0" w:space="0" w:color="auto"/>
      </w:divBdr>
    </w:div>
    <w:div w:id="922572997">
      <w:bodyDiv w:val="1"/>
      <w:marLeft w:val="0"/>
      <w:marRight w:val="0"/>
      <w:marTop w:val="0"/>
      <w:marBottom w:val="0"/>
      <w:divBdr>
        <w:top w:val="none" w:sz="0" w:space="0" w:color="auto"/>
        <w:left w:val="none" w:sz="0" w:space="0" w:color="auto"/>
        <w:bottom w:val="none" w:sz="0" w:space="0" w:color="auto"/>
        <w:right w:val="none" w:sz="0" w:space="0" w:color="auto"/>
      </w:divBdr>
    </w:div>
    <w:div w:id="958611894">
      <w:bodyDiv w:val="1"/>
      <w:marLeft w:val="0"/>
      <w:marRight w:val="0"/>
      <w:marTop w:val="0"/>
      <w:marBottom w:val="0"/>
      <w:divBdr>
        <w:top w:val="none" w:sz="0" w:space="0" w:color="auto"/>
        <w:left w:val="none" w:sz="0" w:space="0" w:color="auto"/>
        <w:bottom w:val="none" w:sz="0" w:space="0" w:color="auto"/>
        <w:right w:val="none" w:sz="0" w:space="0" w:color="auto"/>
      </w:divBdr>
    </w:div>
    <w:div w:id="958878632">
      <w:bodyDiv w:val="1"/>
      <w:marLeft w:val="0"/>
      <w:marRight w:val="0"/>
      <w:marTop w:val="0"/>
      <w:marBottom w:val="0"/>
      <w:divBdr>
        <w:top w:val="none" w:sz="0" w:space="0" w:color="auto"/>
        <w:left w:val="none" w:sz="0" w:space="0" w:color="auto"/>
        <w:bottom w:val="none" w:sz="0" w:space="0" w:color="auto"/>
        <w:right w:val="none" w:sz="0" w:space="0" w:color="auto"/>
      </w:divBdr>
    </w:div>
    <w:div w:id="971014089">
      <w:bodyDiv w:val="1"/>
      <w:marLeft w:val="0"/>
      <w:marRight w:val="0"/>
      <w:marTop w:val="0"/>
      <w:marBottom w:val="0"/>
      <w:divBdr>
        <w:top w:val="none" w:sz="0" w:space="0" w:color="auto"/>
        <w:left w:val="none" w:sz="0" w:space="0" w:color="auto"/>
        <w:bottom w:val="none" w:sz="0" w:space="0" w:color="auto"/>
        <w:right w:val="none" w:sz="0" w:space="0" w:color="auto"/>
      </w:divBdr>
    </w:div>
    <w:div w:id="998459664">
      <w:bodyDiv w:val="1"/>
      <w:marLeft w:val="0"/>
      <w:marRight w:val="0"/>
      <w:marTop w:val="0"/>
      <w:marBottom w:val="0"/>
      <w:divBdr>
        <w:top w:val="none" w:sz="0" w:space="0" w:color="auto"/>
        <w:left w:val="none" w:sz="0" w:space="0" w:color="auto"/>
        <w:bottom w:val="none" w:sz="0" w:space="0" w:color="auto"/>
        <w:right w:val="none" w:sz="0" w:space="0" w:color="auto"/>
      </w:divBdr>
    </w:div>
    <w:div w:id="1112280530">
      <w:bodyDiv w:val="1"/>
      <w:marLeft w:val="0"/>
      <w:marRight w:val="0"/>
      <w:marTop w:val="0"/>
      <w:marBottom w:val="0"/>
      <w:divBdr>
        <w:top w:val="none" w:sz="0" w:space="0" w:color="auto"/>
        <w:left w:val="none" w:sz="0" w:space="0" w:color="auto"/>
        <w:bottom w:val="none" w:sz="0" w:space="0" w:color="auto"/>
        <w:right w:val="none" w:sz="0" w:space="0" w:color="auto"/>
      </w:divBdr>
    </w:div>
    <w:div w:id="1158502088">
      <w:bodyDiv w:val="1"/>
      <w:marLeft w:val="0"/>
      <w:marRight w:val="0"/>
      <w:marTop w:val="0"/>
      <w:marBottom w:val="0"/>
      <w:divBdr>
        <w:top w:val="none" w:sz="0" w:space="0" w:color="auto"/>
        <w:left w:val="none" w:sz="0" w:space="0" w:color="auto"/>
        <w:bottom w:val="none" w:sz="0" w:space="0" w:color="auto"/>
        <w:right w:val="none" w:sz="0" w:space="0" w:color="auto"/>
      </w:divBdr>
    </w:div>
    <w:div w:id="1160079517">
      <w:bodyDiv w:val="1"/>
      <w:marLeft w:val="0"/>
      <w:marRight w:val="0"/>
      <w:marTop w:val="0"/>
      <w:marBottom w:val="0"/>
      <w:divBdr>
        <w:top w:val="none" w:sz="0" w:space="0" w:color="auto"/>
        <w:left w:val="none" w:sz="0" w:space="0" w:color="auto"/>
        <w:bottom w:val="none" w:sz="0" w:space="0" w:color="auto"/>
        <w:right w:val="none" w:sz="0" w:space="0" w:color="auto"/>
      </w:divBdr>
    </w:div>
    <w:div w:id="1168404663">
      <w:bodyDiv w:val="1"/>
      <w:marLeft w:val="0"/>
      <w:marRight w:val="0"/>
      <w:marTop w:val="0"/>
      <w:marBottom w:val="0"/>
      <w:divBdr>
        <w:top w:val="none" w:sz="0" w:space="0" w:color="auto"/>
        <w:left w:val="none" w:sz="0" w:space="0" w:color="auto"/>
        <w:bottom w:val="none" w:sz="0" w:space="0" w:color="auto"/>
        <w:right w:val="none" w:sz="0" w:space="0" w:color="auto"/>
      </w:divBdr>
      <w:divsChild>
        <w:div w:id="894513311">
          <w:marLeft w:val="0"/>
          <w:marRight w:val="0"/>
          <w:marTop w:val="0"/>
          <w:marBottom w:val="0"/>
          <w:divBdr>
            <w:top w:val="none" w:sz="0" w:space="0" w:color="auto"/>
            <w:left w:val="none" w:sz="0" w:space="0" w:color="auto"/>
            <w:bottom w:val="none" w:sz="0" w:space="0" w:color="auto"/>
            <w:right w:val="none" w:sz="0" w:space="0" w:color="auto"/>
          </w:divBdr>
        </w:div>
        <w:div w:id="1642030026">
          <w:marLeft w:val="0"/>
          <w:marRight w:val="0"/>
          <w:marTop w:val="0"/>
          <w:marBottom w:val="0"/>
          <w:divBdr>
            <w:top w:val="none" w:sz="0" w:space="0" w:color="auto"/>
            <w:left w:val="none" w:sz="0" w:space="0" w:color="auto"/>
            <w:bottom w:val="none" w:sz="0" w:space="0" w:color="auto"/>
            <w:right w:val="none" w:sz="0" w:space="0" w:color="auto"/>
          </w:divBdr>
        </w:div>
        <w:div w:id="1425762976">
          <w:marLeft w:val="0"/>
          <w:marRight w:val="0"/>
          <w:marTop w:val="0"/>
          <w:marBottom w:val="0"/>
          <w:divBdr>
            <w:top w:val="none" w:sz="0" w:space="0" w:color="auto"/>
            <w:left w:val="none" w:sz="0" w:space="0" w:color="auto"/>
            <w:bottom w:val="none" w:sz="0" w:space="0" w:color="auto"/>
            <w:right w:val="none" w:sz="0" w:space="0" w:color="auto"/>
          </w:divBdr>
        </w:div>
        <w:div w:id="678890748">
          <w:marLeft w:val="0"/>
          <w:marRight w:val="0"/>
          <w:marTop w:val="0"/>
          <w:marBottom w:val="0"/>
          <w:divBdr>
            <w:top w:val="none" w:sz="0" w:space="0" w:color="auto"/>
            <w:left w:val="none" w:sz="0" w:space="0" w:color="auto"/>
            <w:bottom w:val="none" w:sz="0" w:space="0" w:color="auto"/>
            <w:right w:val="none" w:sz="0" w:space="0" w:color="auto"/>
          </w:divBdr>
        </w:div>
        <w:div w:id="452942854">
          <w:marLeft w:val="0"/>
          <w:marRight w:val="0"/>
          <w:marTop w:val="0"/>
          <w:marBottom w:val="0"/>
          <w:divBdr>
            <w:top w:val="none" w:sz="0" w:space="0" w:color="auto"/>
            <w:left w:val="none" w:sz="0" w:space="0" w:color="auto"/>
            <w:bottom w:val="none" w:sz="0" w:space="0" w:color="auto"/>
            <w:right w:val="none" w:sz="0" w:space="0" w:color="auto"/>
          </w:divBdr>
        </w:div>
        <w:div w:id="2038502472">
          <w:marLeft w:val="0"/>
          <w:marRight w:val="0"/>
          <w:marTop w:val="0"/>
          <w:marBottom w:val="0"/>
          <w:divBdr>
            <w:top w:val="none" w:sz="0" w:space="0" w:color="auto"/>
            <w:left w:val="none" w:sz="0" w:space="0" w:color="auto"/>
            <w:bottom w:val="none" w:sz="0" w:space="0" w:color="auto"/>
            <w:right w:val="none" w:sz="0" w:space="0" w:color="auto"/>
          </w:divBdr>
        </w:div>
        <w:div w:id="468980787">
          <w:marLeft w:val="0"/>
          <w:marRight w:val="0"/>
          <w:marTop w:val="0"/>
          <w:marBottom w:val="0"/>
          <w:divBdr>
            <w:top w:val="none" w:sz="0" w:space="0" w:color="auto"/>
            <w:left w:val="none" w:sz="0" w:space="0" w:color="auto"/>
            <w:bottom w:val="none" w:sz="0" w:space="0" w:color="auto"/>
            <w:right w:val="none" w:sz="0" w:space="0" w:color="auto"/>
          </w:divBdr>
        </w:div>
        <w:div w:id="2057704924">
          <w:marLeft w:val="0"/>
          <w:marRight w:val="0"/>
          <w:marTop w:val="0"/>
          <w:marBottom w:val="0"/>
          <w:divBdr>
            <w:top w:val="none" w:sz="0" w:space="0" w:color="auto"/>
            <w:left w:val="none" w:sz="0" w:space="0" w:color="auto"/>
            <w:bottom w:val="none" w:sz="0" w:space="0" w:color="auto"/>
            <w:right w:val="none" w:sz="0" w:space="0" w:color="auto"/>
          </w:divBdr>
        </w:div>
        <w:div w:id="695666092">
          <w:marLeft w:val="0"/>
          <w:marRight w:val="0"/>
          <w:marTop w:val="0"/>
          <w:marBottom w:val="0"/>
          <w:divBdr>
            <w:top w:val="none" w:sz="0" w:space="0" w:color="auto"/>
            <w:left w:val="none" w:sz="0" w:space="0" w:color="auto"/>
            <w:bottom w:val="none" w:sz="0" w:space="0" w:color="auto"/>
            <w:right w:val="none" w:sz="0" w:space="0" w:color="auto"/>
          </w:divBdr>
        </w:div>
        <w:div w:id="759722437">
          <w:marLeft w:val="0"/>
          <w:marRight w:val="0"/>
          <w:marTop w:val="0"/>
          <w:marBottom w:val="0"/>
          <w:divBdr>
            <w:top w:val="none" w:sz="0" w:space="0" w:color="auto"/>
            <w:left w:val="none" w:sz="0" w:space="0" w:color="auto"/>
            <w:bottom w:val="none" w:sz="0" w:space="0" w:color="auto"/>
            <w:right w:val="none" w:sz="0" w:space="0" w:color="auto"/>
          </w:divBdr>
        </w:div>
        <w:div w:id="769593957">
          <w:marLeft w:val="0"/>
          <w:marRight w:val="0"/>
          <w:marTop w:val="0"/>
          <w:marBottom w:val="0"/>
          <w:divBdr>
            <w:top w:val="none" w:sz="0" w:space="0" w:color="auto"/>
            <w:left w:val="none" w:sz="0" w:space="0" w:color="auto"/>
            <w:bottom w:val="none" w:sz="0" w:space="0" w:color="auto"/>
            <w:right w:val="none" w:sz="0" w:space="0" w:color="auto"/>
          </w:divBdr>
        </w:div>
        <w:div w:id="1276978957">
          <w:marLeft w:val="0"/>
          <w:marRight w:val="0"/>
          <w:marTop w:val="0"/>
          <w:marBottom w:val="0"/>
          <w:divBdr>
            <w:top w:val="none" w:sz="0" w:space="0" w:color="auto"/>
            <w:left w:val="none" w:sz="0" w:space="0" w:color="auto"/>
            <w:bottom w:val="none" w:sz="0" w:space="0" w:color="auto"/>
            <w:right w:val="none" w:sz="0" w:space="0" w:color="auto"/>
          </w:divBdr>
        </w:div>
        <w:div w:id="1141270324">
          <w:marLeft w:val="0"/>
          <w:marRight w:val="0"/>
          <w:marTop w:val="0"/>
          <w:marBottom w:val="0"/>
          <w:divBdr>
            <w:top w:val="none" w:sz="0" w:space="0" w:color="auto"/>
            <w:left w:val="none" w:sz="0" w:space="0" w:color="auto"/>
            <w:bottom w:val="none" w:sz="0" w:space="0" w:color="auto"/>
            <w:right w:val="none" w:sz="0" w:space="0" w:color="auto"/>
          </w:divBdr>
        </w:div>
        <w:div w:id="1597980987">
          <w:marLeft w:val="0"/>
          <w:marRight w:val="0"/>
          <w:marTop w:val="0"/>
          <w:marBottom w:val="0"/>
          <w:divBdr>
            <w:top w:val="none" w:sz="0" w:space="0" w:color="auto"/>
            <w:left w:val="none" w:sz="0" w:space="0" w:color="auto"/>
            <w:bottom w:val="none" w:sz="0" w:space="0" w:color="auto"/>
            <w:right w:val="none" w:sz="0" w:space="0" w:color="auto"/>
          </w:divBdr>
        </w:div>
        <w:div w:id="504514411">
          <w:marLeft w:val="0"/>
          <w:marRight w:val="0"/>
          <w:marTop w:val="0"/>
          <w:marBottom w:val="0"/>
          <w:divBdr>
            <w:top w:val="none" w:sz="0" w:space="0" w:color="auto"/>
            <w:left w:val="none" w:sz="0" w:space="0" w:color="auto"/>
            <w:bottom w:val="none" w:sz="0" w:space="0" w:color="auto"/>
            <w:right w:val="none" w:sz="0" w:space="0" w:color="auto"/>
          </w:divBdr>
        </w:div>
        <w:div w:id="2008438836">
          <w:marLeft w:val="0"/>
          <w:marRight w:val="0"/>
          <w:marTop w:val="0"/>
          <w:marBottom w:val="0"/>
          <w:divBdr>
            <w:top w:val="none" w:sz="0" w:space="0" w:color="auto"/>
            <w:left w:val="none" w:sz="0" w:space="0" w:color="auto"/>
            <w:bottom w:val="none" w:sz="0" w:space="0" w:color="auto"/>
            <w:right w:val="none" w:sz="0" w:space="0" w:color="auto"/>
          </w:divBdr>
        </w:div>
        <w:div w:id="1928298480">
          <w:marLeft w:val="0"/>
          <w:marRight w:val="0"/>
          <w:marTop w:val="0"/>
          <w:marBottom w:val="0"/>
          <w:divBdr>
            <w:top w:val="none" w:sz="0" w:space="0" w:color="auto"/>
            <w:left w:val="none" w:sz="0" w:space="0" w:color="auto"/>
            <w:bottom w:val="none" w:sz="0" w:space="0" w:color="auto"/>
            <w:right w:val="none" w:sz="0" w:space="0" w:color="auto"/>
          </w:divBdr>
        </w:div>
        <w:div w:id="1518420060">
          <w:marLeft w:val="0"/>
          <w:marRight w:val="0"/>
          <w:marTop w:val="0"/>
          <w:marBottom w:val="0"/>
          <w:divBdr>
            <w:top w:val="none" w:sz="0" w:space="0" w:color="auto"/>
            <w:left w:val="none" w:sz="0" w:space="0" w:color="auto"/>
            <w:bottom w:val="none" w:sz="0" w:space="0" w:color="auto"/>
            <w:right w:val="none" w:sz="0" w:space="0" w:color="auto"/>
          </w:divBdr>
        </w:div>
        <w:div w:id="449784526">
          <w:marLeft w:val="0"/>
          <w:marRight w:val="0"/>
          <w:marTop w:val="0"/>
          <w:marBottom w:val="0"/>
          <w:divBdr>
            <w:top w:val="none" w:sz="0" w:space="0" w:color="auto"/>
            <w:left w:val="none" w:sz="0" w:space="0" w:color="auto"/>
            <w:bottom w:val="none" w:sz="0" w:space="0" w:color="auto"/>
            <w:right w:val="none" w:sz="0" w:space="0" w:color="auto"/>
          </w:divBdr>
        </w:div>
        <w:div w:id="1162701093">
          <w:marLeft w:val="0"/>
          <w:marRight w:val="0"/>
          <w:marTop w:val="0"/>
          <w:marBottom w:val="0"/>
          <w:divBdr>
            <w:top w:val="none" w:sz="0" w:space="0" w:color="auto"/>
            <w:left w:val="none" w:sz="0" w:space="0" w:color="auto"/>
            <w:bottom w:val="none" w:sz="0" w:space="0" w:color="auto"/>
            <w:right w:val="none" w:sz="0" w:space="0" w:color="auto"/>
          </w:divBdr>
        </w:div>
        <w:div w:id="1291742095">
          <w:marLeft w:val="0"/>
          <w:marRight w:val="0"/>
          <w:marTop w:val="0"/>
          <w:marBottom w:val="0"/>
          <w:divBdr>
            <w:top w:val="none" w:sz="0" w:space="0" w:color="auto"/>
            <w:left w:val="none" w:sz="0" w:space="0" w:color="auto"/>
            <w:bottom w:val="none" w:sz="0" w:space="0" w:color="auto"/>
            <w:right w:val="none" w:sz="0" w:space="0" w:color="auto"/>
          </w:divBdr>
        </w:div>
        <w:div w:id="1954239205">
          <w:marLeft w:val="0"/>
          <w:marRight w:val="0"/>
          <w:marTop w:val="0"/>
          <w:marBottom w:val="0"/>
          <w:divBdr>
            <w:top w:val="none" w:sz="0" w:space="0" w:color="auto"/>
            <w:left w:val="none" w:sz="0" w:space="0" w:color="auto"/>
            <w:bottom w:val="none" w:sz="0" w:space="0" w:color="auto"/>
            <w:right w:val="none" w:sz="0" w:space="0" w:color="auto"/>
          </w:divBdr>
        </w:div>
        <w:div w:id="1077940177">
          <w:marLeft w:val="0"/>
          <w:marRight w:val="0"/>
          <w:marTop w:val="0"/>
          <w:marBottom w:val="0"/>
          <w:divBdr>
            <w:top w:val="none" w:sz="0" w:space="0" w:color="auto"/>
            <w:left w:val="none" w:sz="0" w:space="0" w:color="auto"/>
            <w:bottom w:val="none" w:sz="0" w:space="0" w:color="auto"/>
            <w:right w:val="none" w:sz="0" w:space="0" w:color="auto"/>
          </w:divBdr>
        </w:div>
        <w:div w:id="1471752284">
          <w:marLeft w:val="0"/>
          <w:marRight w:val="0"/>
          <w:marTop w:val="0"/>
          <w:marBottom w:val="0"/>
          <w:divBdr>
            <w:top w:val="none" w:sz="0" w:space="0" w:color="auto"/>
            <w:left w:val="none" w:sz="0" w:space="0" w:color="auto"/>
            <w:bottom w:val="none" w:sz="0" w:space="0" w:color="auto"/>
            <w:right w:val="none" w:sz="0" w:space="0" w:color="auto"/>
          </w:divBdr>
        </w:div>
        <w:div w:id="1383480454">
          <w:marLeft w:val="0"/>
          <w:marRight w:val="0"/>
          <w:marTop w:val="0"/>
          <w:marBottom w:val="0"/>
          <w:divBdr>
            <w:top w:val="none" w:sz="0" w:space="0" w:color="auto"/>
            <w:left w:val="none" w:sz="0" w:space="0" w:color="auto"/>
            <w:bottom w:val="none" w:sz="0" w:space="0" w:color="auto"/>
            <w:right w:val="none" w:sz="0" w:space="0" w:color="auto"/>
          </w:divBdr>
        </w:div>
        <w:div w:id="49884371">
          <w:marLeft w:val="0"/>
          <w:marRight w:val="0"/>
          <w:marTop w:val="0"/>
          <w:marBottom w:val="0"/>
          <w:divBdr>
            <w:top w:val="none" w:sz="0" w:space="0" w:color="auto"/>
            <w:left w:val="none" w:sz="0" w:space="0" w:color="auto"/>
            <w:bottom w:val="none" w:sz="0" w:space="0" w:color="auto"/>
            <w:right w:val="none" w:sz="0" w:space="0" w:color="auto"/>
          </w:divBdr>
        </w:div>
        <w:div w:id="925653370">
          <w:marLeft w:val="0"/>
          <w:marRight w:val="0"/>
          <w:marTop w:val="0"/>
          <w:marBottom w:val="0"/>
          <w:divBdr>
            <w:top w:val="none" w:sz="0" w:space="0" w:color="auto"/>
            <w:left w:val="none" w:sz="0" w:space="0" w:color="auto"/>
            <w:bottom w:val="none" w:sz="0" w:space="0" w:color="auto"/>
            <w:right w:val="none" w:sz="0" w:space="0" w:color="auto"/>
          </w:divBdr>
        </w:div>
        <w:div w:id="1122072278">
          <w:marLeft w:val="0"/>
          <w:marRight w:val="0"/>
          <w:marTop w:val="0"/>
          <w:marBottom w:val="0"/>
          <w:divBdr>
            <w:top w:val="none" w:sz="0" w:space="0" w:color="auto"/>
            <w:left w:val="none" w:sz="0" w:space="0" w:color="auto"/>
            <w:bottom w:val="none" w:sz="0" w:space="0" w:color="auto"/>
            <w:right w:val="none" w:sz="0" w:space="0" w:color="auto"/>
          </w:divBdr>
        </w:div>
        <w:div w:id="289669309">
          <w:marLeft w:val="0"/>
          <w:marRight w:val="0"/>
          <w:marTop w:val="0"/>
          <w:marBottom w:val="0"/>
          <w:divBdr>
            <w:top w:val="none" w:sz="0" w:space="0" w:color="auto"/>
            <w:left w:val="none" w:sz="0" w:space="0" w:color="auto"/>
            <w:bottom w:val="none" w:sz="0" w:space="0" w:color="auto"/>
            <w:right w:val="none" w:sz="0" w:space="0" w:color="auto"/>
          </w:divBdr>
        </w:div>
        <w:div w:id="1457748114">
          <w:marLeft w:val="0"/>
          <w:marRight w:val="0"/>
          <w:marTop w:val="0"/>
          <w:marBottom w:val="0"/>
          <w:divBdr>
            <w:top w:val="none" w:sz="0" w:space="0" w:color="auto"/>
            <w:left w:val="none" w:sz="0" w:space="0" w:color="auto"/>
            <w:bottom w:val="none" w:sz="0" w:space="0" w:color="auto"/>
            <w:right w:val="none" w:sz="0" w:space="0" w:color="auto"/>
          </w:divBdr>
        </w:div>
        <w:div w:id="344291655">
          <w:marLeft w:val="0"/>
          <w:marRight w:val="0"/>
          <w:marTop w:val="0"/>
          <w:marBottom w:val="0"/>
          <w:divBdr>
            <w:top w:val="none" w:sz="0" w:space="0" w:color="auto"/>
            <w:left w:val="none" w:sz="0" w:space="0" w:color="auto"/>
            <w:bottom w:val="none" w:sz="0" w:space="0" w:color="auto"/>
            <w:right w:val="none" w:sz="0" w:space="0" w:color="auto"/>
          </w:divBdr>
        </w:div>
        <w:div w:id="887843883">
          <w:marLeft w:val="0"/>
          <w:marRight w:val="0"/>
          <w:marTop w:val="0"/>
          <w:marBottom w:val="0"/>
          <w:divBdr>
            <w:top w:val="none" w:sz="0" w:space="0" w:color="auto"/>
            <w:left w:val="none" w:sz="0" w:space="0" w:color="auto"/>
            <w:bottom w:val="none" w:sz="0" w:space="0" w:color="auto"/>
            <w:right w:val="none" w:sz="0" w:space="0" w:color="auto"/>
          </w:divBdr>
        </w:div>
      </w:divsChild>
    </w:div>
    <w:div w:id="1200437528">
      <w:bodyDiv w:val="1"/>
      <w:marLeft w:val="0"/>
      <w:marRight w:val="0"/>
      <w:marTop w:val="0"/>
      <w:marBottom w:val="0"/>
      <w:divBdr>
        <w:top w:val="none" w:sz="0" w:space="0" w:color="auto"/>
        <w:left w:val="none" w:sz="0" w:space="0" w:color="auto"/>
        <w:bottom w:val="none" w:sz="0" w:space="0" w:color="auto"/>
        <w:right w:val="none" w:sz="0" w:space="0" w:color="auto"/>
      </w:divBdr>
    </w:div>
    <w:div w:id="1205630787">
      <w:bodyDiv w:val="1"/>
      <w:marLeft w:val="0"/>
      <w:marRight w:val="0"/>
      <w:marTop w:val="0"/>
      <w:marBottom w:val="0"/>
      <w:divBdr>
        <w:top w:val="none" w:sz="0" w:space="0" w:color="auto"/>
        <w:left w:val="none" w:sz="0" w:space="0" w:color="auto"/>
        <w:bottom w:val="none" w:sz="0" w:space="0" w:color="auto"/>
        <w:right w:val="none" w:sz="0" w:space="0" w:color="auto"/>
      </w:divBdr>
    </w:div>
    <w:div w:id="1254699944">
      <w:bodyDiv w:val="1"/>
      <w:marLeft w:val="0"/>
      <w:marRight w:val="0"/>
      <w:marTop w:val="0"/>
      <w:marBottom w:val="0"/>
      <w:divBdr>
        <w:top w:val="none" w:sz="0" w:space="0" w:color="auto"/>
        <w:left w:val="none" w:sz="0" w:space="0" w:color="auto"/>
        <w:bottom w:val="none" w:sz="0" w:space="0" w:color="auto"/>
        <w:right w:val="none" w:sz="0" w:space="0" w:color="auto"/>
      </w:divBdr>
    </w:div>
    <w:div w:id="1274241009">
      <w:bodyDiv w:val="1"/>
      <w:marLeft w:val="0"/>
      <w:marRight w:val="0"/>
      <w:marTop w:val="0"/>
      <w:marBottom w:val="0"/>
      <w:divBdr>
        <w:top w:val="none" w:sz="0" w:space="0" w:color="auto"/>
        <w:left w:val="none" w:sz="0" w:space="0" w:color="auto"/>
        <w:bottom w:val="none" w:sz="0" w:space="0" w:color="auto"/>
        <w:right w:val="none" w:sz="0" w:space="0" w:color="auto"/>
      </w:divBdr>
    </w:div>
    <w:div w:id="1275405738">
      <w:bodyDiv w:val="1"/>
      <w:marLeft w:val="0"/>
      <w:marRight w:val="0"/>
      <w:marTop w:val="0"/>
      <w:marBottom w:val="0"/>
      <w:divBdr>
        <w:top w:val="none" w:sz="0" w:space="0" w:color="auto"/>
        <w:left w:val="none" w:sz="0" w:space="0" w:color="auto"/>
        <w:bottom w:val="none" w:sz="0" w:space="0" w:color="auto"/>
        <w:right w:val="none" w:sz="0" w:space="0" w:color="auto"/>
      </w:divBdr>
    </w:div>
    <w:div w:id="1292632317">
      <w:bodyDiv w:val="1"/>
      <w:marLeft w:val="0"/>
      <w:marRight w:val="0"/>
      <w:marTop w:val="0"/>
      <w:marBottom w:val="0"/>
      <w:divBdr>
        <w:top w:val="none" w:sz="0" w:space="0" w:color="auto"/>
        <w:left w:val="none" w:sz="0" w:space="0" w:color="auto"/>
        <w:bottom w:val="none" w:sz="0" w:space="0" w:color="auto"/>
        <w:right w:val="none" w:sz="0" w:space="0" w:color="auto"/>
      </w:divBdr>
    </w:div>
    <w:div w:id="1311254261">
      <w:bodyDiv w:val="1"/>
      <w:marLeft w:val="0"/>
      <w:marRight w:val="0"/>
      <w:marTop w:val="0"/>
      <w:marBottom w:val="0"/>
      <w:divBdr>
        <w:top w:val="none" w:sz="0" w:space="0" w:color="auto"/>
        <w:left w:val="none" w:sz="0" w:space="0" w:color="auto"/>
        <w:bottom w:val="none" w:sz="0" w:space="0" w:color="auto"/>
        <w:right w:val="none" w:sz="0" w:space="0" w:color="auto"/>
      </w:divBdr>
    </w:div>
    <w:div w:id="1365904399">
      <w:bodyDiv w:val="1"/>
      <w:marLeft w:val="0"/>
      <w:marRight w:val="0"/>
      <w:marTop w:val="0"/>
      <w:marBottom w:val="0"/>
      <w:divBdr>
        <w:top w:val="none" w:sz="0" w:space="0" w:color="auto"/>
        <w:left w:val="none" w:sz="0" w:space="0" w:color="auto"/>
        <w:bottom w:val="none" w:sz="0" w:space="0" w:color="auto"/>
        <w:right w:val="none" w:sz="0" w:space="0" w:color="auto"/>
      </w:divBdr>
    </w:div>
    <w:div w:id="1437410728">
      <w:bodyDiv w:val="1"/>
      <w:marLeft w:val="0"/>
      <w:marRight w:val="0"/>
      <w:marTop w:val="0"/>
      <w:marBottom w:val="0"/>
      <w:divBdr>
        <w:top w:val="none" w:sz="0" w:space="0" w:color="auto"/>
        <w:left w:val="none" w:sz="0" w:space="0" w:color="auto"/>
        <w:bottom w:val="none" w:sz="0" w:space="0" w:color="auto"/>
        <w:right w:val="none" w:sz="0" w:space="0" w:color="auto"/>
      </w:divBdr>
    </w:div>
    <w:div w:id="1442602141">
      <w:bodyDiv w:val="1"/>
      <w:marLeft w:val="0"/>
      <w:marRight w:val="0"/>
      <w:marTop w:val="0"/>
      <w:marBottom w:val="0"/>
      <w:divBdr>
        <w:top w:val="none" w:sz="0" w:space="0" w:color="auto"/>
        <w:left w:val="none" w:sz="0" w:space="0" w:color="auto"/>
        <w:bottom w:val="none" w:sz="0" w:space="0" w:color="auto"/>
        <w:right w:val="none" w:sz="0" w:space="0" w:color="auto"/>
      </w:divBdr>
      <w:divsChild>
        <w:div w:id="567495430">
          <w:marLeft w:val="0"/>
          <w:marRight w:val="0"/>
          <w:marTop w:val="0"/>
          <w:marBottom w:val="0"/>
          <w:divBdr>
            <w:top w:val="none" w:sz="0" w:space="0" w:color="auto"/>
            <w:left w:val="none" w:sz="0" w:space="0" w:color="auto"/>
            <w:bottom w:val="none" w:sz="0" w:space="0" w:color="auto"/>
            <w:right w:val="none" w:sz="0" w:space="0" w:color="auto"/>
          </w:divBdr>
        </w:div>
      </w:divsChild>
    </w:div>
    <w:div w:id="1460223445">
      <w:bodyDiv w:val="1"/>
      <w:marLeft w:val="0"/>
      <w:marRight w:val="0"/>
      <w:marTop w:val="0"/>
      <w:marBottom w:val="0"/>
      <w:divBdr>
        <w:top w:val="none" w:sz="0" w:space="0" w:color="auto"/>
        <w:left w:val="none" w:sz="0" w:space="0" w:color="auto"/>
        <w:bottom w:val="none" w:sz="0" w:space="0" w:color="auto"/>
        <w:right w:val="none" w:sz="0" w:space="0" w:color="auto"/>
      </w:divBdr>
    </w:div>
    <w:div w:id="1487352912">
      <w:bodyDiv w:val="1"/>
      <w:marLeft w:val="0"/>
      <w:marRight w:val="0"/>
      <w:marTop w:val="0"/>
      <w:marBottom w:val="0"/>
      <w:divBdr>
        <w:top w:val="none" w:sz="0" w:space="0" w:color="auto"/>
        <w:left w:val="none" w:sz="0" w:space="0" w:color="auto"/>
        <w:bottom w:val="none" w:sz="0" w:space="0" w:color="auto"/>
        <w:right w:val="none" w:sz="0" w:space="0" w:color="auto"/>
      </w:divBdr>
    </w:div>
    <w:div w:id="1490252445">
      <w:bodyDiv w:val="1"/>
      <w:marLeft w:val="0"/>
      <w:marRight w:val="0"/>
      <w:marTop w:val="0"/>
      <w:marBottom w:val="0"/>
      <w:divBdr>
        <w:top w:val="none" w:sz="0" w:space="0" w:color="auto"/>
        <w:left w:val="none" w:sz="0" w:space="0" w:color="auto"/>
        <w:bottom w:val="none" w:sz="0" w:space="0" w:color="auto"/>
        <w:right w:val="none" w:sz="0" w:space="0" w:color="auto"/>
      </w:divBdr>
    </w:div>
    <w:div w:id="1503010651">
      <w:bodyDiv w:val="1"/>
      <w:marLeft w:val="0"/>
      <w:marRight w:val="0"/>
      <w:marTop w:val="0"/>
      <w:marBottom w:val="0"/>
      <w:divBdr>
        <w:top w:val="none" w:sz="0" w:space="0" w:color="auto"/>
        <w:left w:val="none" w:sz="0" w:space="0" w:color="auto"/>
        <w:bottom w:val="none" w:sz="0" w:space="0" w:color="auto"/>
        <w:right w:val="none" w:sz="0" w:space="0" w:color="auto"/>
      </w:divBdr>
    </w:div>
    <w:div w:id="1529682058">
      <w:bodyDiv w:val="1"/>
      <w:marLeft w:val="0"/>
      <w:marRight w:val="0"/>
      <w:marTop w:val="0"/>
      <w:marBottom w:val="0"/>
      <w:divBdr>
        <w:top w:val="none" w:sz="0" w:space="0" w:color="auto"/>
        <w:left w:val="none" w:sz="0" w:space="0" w:color="auto"/>
        <w:bottom w:val="none" w:sz="0" w:space="0" w:color="auto"/>
        <w:right w:val="none" w:sz="0" w:space="0" w:color="auto"/>
      </w:divBdr>
    </w:div>
    <w:div w:id="1547375275">
      <w:bodyDiv w:val="1"/>
      <w:marLeft w:val="0"/>
      <w:marRight w:val="0"/>
      <w:marTop w:val="0"/>
      <w:marBottom w:val="0"/>
      <w:divBdr>
        <w:top w:val="none" w:sz="0" w:space="0" w:color="auto"/>
        <w:left w:val="none" w:sz="0" w:space="0" w:color="auto"/>
        <w:bottom w:val="none" w:sz="0" w:space="0" w:color="auto"/>
        <w:right w:val="none" w:sz="0" w:space="0" w:color="auto"/>
      </w:divBdr>
    </w:div>
    <w:div w:id="1562984502">
      <w:bodyDiv w:val="1"/>
      <w:marLeft w:val="0"/>
      <w:marRight w:val="0"/>
      <w:marTop w:val="0"/>
      <w:marBottom w:val="0"/>
      <w:divBdr>
        <w:top w:val="none" w:sz="0" w:space="0" w:color="auto"/>
        <w:left w:val="none" w:sz="0" w:space="0" w:color="auto"/>
        <w:bottom w:val="none" w:sz="0" w:space="0" w:color="auto"/>
        <w:right w:val="none" w:sz="0" w:space="0" w:color="auto"/>
      </w:divBdr>
    </w:div>
    <w:div w:id="1564025788">
      <w:bodyDiv w:val="1"/>
      <w:marLeft w:val="0"/>
      <w:marRight w:val="0"/>
      <w:marTop w:val="0"/>
      <w:marBottom w:val="0"/>
      <w:divBdr>
        <w:top w:val="none" w:sz="0" w:space="0" w:color="auto"/>
        <w:left w:val="none" w:sz="0" w:space="0" w:color="auto"/>
        <w:bottom w:val="none" w:sz="0" w:space="0" w:color="auto"/>
        <w:right w:val="none" w:sz="0" w:space="0" w:color="auto"/>
      </w:divBdr>
    </w:div>
    <w:div w:id="1567185567">
      <w:bodyDiv w:val="1"/>
      <w:marLeft w:val="0"/>
      <w:marRight w:val="0"/>
      <w:marTop w:val="0"/>
      <w:marBottom w:val="0"/>
      <w:divBdr>
        <w:top w:val="none" w:sz="0" w:space="0" w:color="auto"/>
        <w:left w:val="none" w:sz="0" w:space="0" w:color="auto"/>
        <w:bottom w:val="none" w:sz="0" w:space="0" w:color="auto"/>
        <w:right w:val="none" w:sz="0" w:space="0" w:color="auto"/>
      </w:divBdr>
    </w:div>
    <w:div w:id="1575578780">
      <w:bodyDiv w:val="1"/>
      <w:marLeft w:val="0"/>
      <w:marRight w:val="0"/>
      <w:marTop w:val="0"/>
      <w:marBottom w:val="0"/>
      <w:divBdr>
        <w:top w:val="none" w:sz="0" w:space="0" w:color="auto"/>
        <w:left w:val="none" w:sz="0" w:space="0" w:color="auto"/>
        <w:bottom w:val="none" w:sz="0" w:space="0" w:color="auto"/>
        <w:right w:val="none" w:sz="0" w:space="0" w:color="auto"/>
      </w:divBdr>
    </w:div>
    <w:div w:id="1613050614">
      <w:bodyDiv w:val="1"/>
      <w:marLeft w:val="0"/>
      <w:marRight w:val="0"/>
      <w:marTop w:val="0"/>
      <w:marBottom w:val="0"/>
      <w:divBdr>
        <w:top w:val="none" w:sz="0" w:space="0" w:color="auto"/>
        <w:left w:val="none" w:sz="0" w:space="0" w:color="auto"/>
        <w:bottom w:val="none" w:sz="0" w:space="0" w:color="auto"/>
        <w:right w:val="none" w:sz="0" w:space="0" w:color="auto"/>
      </w:divBdr>
    </w:div>
    <w:div w:id="1631518767">
      <w:bodyDiv w:val="1"/>
      <w:marLeft w:val="0"/>
      <w:marRight w:val="0"/>
      <w:marTop w:val="0"/>
      <w:marBottom w:val="0"/>
      <w:divBdr>
        <w:top w:val="none" w:sz="0" w:space="0" w:color="auto"/>
        <w:left w:val="none" w:sz="0" w:space="0" w:color="auto"/>
        <w:bottom w:val="none" w:sz="0" w:space="0" w:color="auto"/>
        <w:right w:val="none" w:sz="0" w:space="0" w:color="auto"/>
      </w:divBdr>
    </w:div>
    <w:div w:id="1651249144">
      <w:bodyDiv w:val="1"/>
      <w:marLeft w:val="0"/>
      <w:marRight w:val="0"/>
      <w:marTop w:val="0"/>
      <w:marBottom w:val="0"/>
      <w:divBdr>
        <w:top w:val="none" w:sz="0" w:space="0" w:color="auto"/>
        <w:left w:val="none" w:sz="0" w:space="0" w:color="auto"/>
        <w:bottom w:val="none" w:sz="0" w:space="0" w:color="auto"/>
        <w:right w:val="none" w:sz="0" w:space="0" w:color="auto"/>
      </w:divBdr>
    </w:div>
    <w:div w:id="1661881866">
      <w:bodyDiv w:val="1"/>
      <w:marLeft w:val="0"/>
      <w:marRight w:val="0"/>
      <w:marTop w:val="0"/>
      <w:marBottom w:val="0"/>
      <w:divBdr>
        <w:top w:val="none" w:sz="0" w:space="0" w:color="auto"/>
        <w:left w:val="none" w:sz="0" w:space="0" w:color="auto"/>
        <w:bottom w:val="none" w:sz="0" w:space="0" w:color="auto"/>
        <w:right w:val="none" w:sz="0" w:space="0" w:color="auto"/>
      </w:divBdr>
    </w:div>
    <w:div w:id="1687437876">
      <w:bodyDiv w:val="1"/>
      <w:marLeft w:val="0"/>
      <w:marRight w:val="0"/>
      <w:marTop w:val="0"/>
      <w:marBottom w:val="0"/>
      <w:divBdr>
        <w:top w:val="none" w:sz="0" w:space="0" w:color="auto"/>
        <w:left w:val="none" w:sz="0" w:space="0" w:color="auto"/>
        <w:bottom w:val="none" w:sz="0" w:space="0" w:color="auto"/>
        <w:right w:val="none" w:sz="0" w:space="0" w:color="auto"/>
      </w:divBdr>
    </w:div>
    <w:div w:id="1706828389">
      <w:bodyDiv w:val="1"/>
      <w:marLeft w:val="0"/>
      <w:marRight w:val="0"/>
      <w:marTop w:val="0"/>
      <w:marBottom w:val="0"/>
      <w:divBdr>
        <w:top w:val="none" w:sz="0" w:space="0" w:color="auto"/>
        <w:left w:val="none" w:sz="0" w:space="0" w:color="auto"/>
        <w:bottom w:val="none" w:sz="0" w:space="0" w:color="auto"/>
        <w:right w:val="none" w:sz="0" w:space="0" w:color="auto"/>
      </w:divBdr>
    </w:div>
    <w:div w:id="1710757064">
      <w:bodyDiv w:val="1"/>
      <w:marLeft w:val="0"/>
      <w:marRight w:val="0"/>
      <w:marTop w:val="0"/>
      <w:marBottom w:val="0"/>
      <w:divBdr>
        <w:top w:val="none" w:sz="0" w:space="0" w:color="auto"/>
        <w:left w:val="none" w:sz="0" w:space="0" w:color="auto"/>
        <w:bottom w:val="none" w:sz="0" w:space="0" w:color="auto"/>
        <w:right w:val="none" w:sz="0" w:space="0" w:color="auto"/>
      </w:divBdr>
    </w:div>
    <w:div w:id="1711177651">
      <w:bodyDiv w:val="1"/>
      <w:marLeft w:val="0"/>
      <w:marRight w:val="0"/>
      <w:marTop w:val="0"/>
      <w:marBottom w:val="0"/>
      <w:divBdr>
        <w:top w:val="none" w:sz="0" w:space="0" w:color="auto"/>
        <w:left w:val="none" w:sz="0" w:space="0" w:color="auto"/>
        <w:bottom w:val="none" w:sz="0" w:space="0" w:color="auto"/>
        <w:right w:val="none" w:sz="0" w:space="0" w:color="auto"/>
      </w:divBdr>
    </w:div>
    <w:div w:id="1724064626">
      <w:bodyDiv w:val="1"/>
      <w:marLeft w:val="0"/>
      <w:marRight w:val="0"/>
      <w:marTop w:val="0"/>
      <w:marBottom w:val="0"/>
      <w:divBdr>
        <w:top w:val="none" w:sz="0" w:space="0" w:color="auto"/>
        <w:left w:val="none" w:sz="0" w:space="0" w:color="auto"/>
        <w:bottom w:val="none" w:sz="0" w:space="0" w:color="auto"/>
        <w:right w:val="none" w:sz="0" w:space="0" w:color="auto"/>
      </w:divBdr>
    </w:div>
    <w:div w:id="1750419724">
      <w:bodyDiv w:val="1"/>
      <w:marLeft w:val="0"/>
      <w:marRight w:val="0"/>
      <w:marTop w:val="0"/>
      <w:marBottom w:val="0"/>
      <w:divBdr>
        <w:top w:val="none" w:sz="0" w:space="0" w:color="auto"/>
        <w:left w:val="none" w:sz="0" w:space="0" w:color="auto"/>
        <w:bottom w:val="none" w:sz="0" w:space="0" w:color="auto"/>
        <w:right w:val="none" w:sz="0" w:space="0" w:color="auto"/>
      </w:divBdr>
    </w:div>
    <w:div w:id="1779905019">
      <w:bodyDiv w:val="1"/>
      <w:marLeft w:val="0"/>
      <w:marRight w:val="0"/>
      <w:marTop w:val="0"/>
      <w:marBottom w:val="0"/>
      <w:divBdr>
        <w:top w:val="none" w:sz="0" w:space="0" w:color="auto"/>
        <w:left w:val="none" w:sz="0" w:space="0" w:color="auto"/>
        <w:bottom w:val="none" w:sz="0" w:space="0" w:color="auto"/>
        <w:right w:val="none" w:sz="0" w:space="0" w:color="auto"/>
      </w:divBdr>
    </w:div>
    <w:div w:id="1788432132">
      <w:bodyDiv w:val="1"/>
      <w:marLeft w:val="0"/>
      <w:marRight w:val="0"/>
      <w:marTop w:val="0"/>
      <w:marBottom w:val="0"/>
      <w:divBdr>
        <w:top w:val="none" w:sz="0" w:space="0" w:color="auto"/>
        <w:left w:val="none" w:sz="0" w:space="0" w:color="auto"/>
        <w:bottom w:val="none" w:sz="0" w:space="0" w:color="auto"/>
        <w:right w:val="none" w:sz="0" w:space="0" w:color="auto"/>
      </w:divBdr>
    </w:div>
    <w:div w:id="1825586902">
      <w:bodyDiv w:val="1"/>
      <w:marLeft w:val="0"/>
      <w:marRight w:val="0"/>
      <w:marTop w:val="0"/>
      <w:marBottom w:val="0"/>
      <w:divBdr>
        <w:top w:val="none" w:sz="0" w:space="0" w:color="auto"/>
        <w:left w:val="none" w:sz="0" w:space="0" w:color="auto"/>
        <w:bottom w:val="none" w:sz="0" w:space="0" w:color="auto"/>
        <w:right w:val="none" w:sz="0" w:space="0" w:color="auto"/>
      </w:divBdr>
    </w:div>
    <w:div w:id="1841693051">
      <w:bodyDiv w:val="1"/>
      <w:marLeft w:val="0"/>
      <w:marRight w:val="0"/>
      <w:marTop w:val="0"/>
      <w:marBottom w:val="0"/>
      <w:divBdr>
        <w:top w:val="none" w:sz="0" w:space="0" w:color="auto"/>
        <w:left w:val="none" w:sz="0" w:space="0" w:color="auto"/>
        <w:bottom w:val="none" w:sz="0" w:space="0" w:color="auto"/>
        <w:right w:val="none" w:sz="0" w:space="0" w:color="auto"/>
      </w:divBdr>
    </w:div>
    <w:div w:id="1853640075">
      <w:bodyDiv w:val="1"/>
      <w:marLeft w:val="0"/>
      <w:marRight w:val="0"/>
      <w:marTop w:val="0"/>
      <w:marBottom w:val="0"/>
      <w:divBdr>
        <w:top w:val="none" w:sz="0" w:space="0" w:color="auto"/>
        <w:left w:val="none" w:sz="0" w:space="0" w:color="auto"/>
        <w:bottom w:val="none" w:sz="0" w:space="0" w:color="auto"/>
        <w:right w:val="none" w:sz="0" w:space="0" w:color="auto"/>
      </w:divBdr>
    </w:div>
    <w:div w:id="1864392249">
      <w:bodyDiv w:val="1"/>
      <w:marLeft w:val="0"/>
      <w:marRight w:val="0"/>
      <w:marTop w:val="0"/>
      <w:marBottom w:val="0"/>
      <w:divBdr>
        <w:top w:val="none" w:sz="0" w:space="0" w:color="auto"/>
        <w:left w:val="none" w:sz="0" w:space="0" w:color="auto"/>
        <w:bottom w:val="none" w:sz="0" w:space="0" w:color="auto"/>
        <w:right w:val="none" w:sz="0" w:space="0" w:color="auto"/>
      </w:divBdr>
    </w:div>
    <w:div w:id="1886217144">
      <w:bodyDiv w:val="1"/>
      <w:marLeft w:val="0"/>
      <w:marRight w:val="0"/>
      <w:marTop w:val="0"/>
      <w:marBottom w:val="0"/>
      <w:divBdr>
        <w:top w:val="none" w:sz="0" w:space="0" w:color="auto"/>
        <w:left w:val="none" w:sz="0" w:space="0" w:color="auto"/>
        <w:bottom w:val="none" w:sz="0" w:space="0" w:color="auto"/>
        <w:right w:val="none" w:sz="0" w:space="0" w:color="auto"/>
      </w:divBdr>
    </w:div>
    <w:div w:id="1904443122">
      <w:bodyDiv w:val="1"/>
      <w:marLeft w:val="0"/>
      <w:marRight w:val="0"/>
      <w:marTop w:val="0"/>
      <w:marBottom w:val="0"/>
      <w:divBdr>
        <w:top w:val="none" w:sz="0" w:space="0" w:color="auto"/>
        <w:left w:val="none" w:sz="0" w:space="0" w:color="auto"/>
        <w:bottom w:val="none" w:sz="0" w:space="0" w:color="auto"/>
        <w:right w:val="none" w:sz="0" w:space="0" w:color="auto"/>
      </w:divBdr>
    </w:div>
    <w:div w:id="1907297919">
      <w:bodyDiv w:val="1"/>
      <w:marLeft w:val="0"/>
      <w:marRight w:val="0"/>
      <w:marTop w:val="0"/>
      <w:marBottom w:val="0"/>
      <w:divBdr>
        <w:top w:val="none" w:sz="0" w:space="0" w:color="auto"/>
        <w:left w:val="none" w:sz="0" w:space="0" w:color="auto"/>
        <w:bottom w:val="none" w:sz="0" w:space="0" w:color="auto"/>
        <w:right w:val="none" w:sz="0" w:space="0" w:color="auto"/>
      </w:divBdr>
    </w:div>
    <w:div w:id="1913081896">
      <w:bodyDiv w:val="1"/>
      <w:marLeft w:val="0"/>
      <w:marRight w:val="0"/>
      <w:marTop w:val="0"/>
      <w:marBottom w:val="0"/>
      <w:divBdr>
        <w:top w:val="none" w:sz="0" w:space="0" w:color="auto"/>
        <w:left w:val="none" w:sz="0" w:space="0" w:color="auto"/>
        <w:bottom w:val="none" w:sz="0" w:space="0" w:color="auto"/>
        <w:right w:val="none" w:sz="0" w:space="0" w:color="auto"/>
      </w:divBdr>
    </w:div>
    <w:div w:id="1956133013">
      <w:bodyDiv w:val="1"/>
      <w:marLeft w:val="0"/>
      <w:marRight w:val="0"/>
      <w:marTop w:val="0"/>
      <w:marBottom w:val="0"/>
      <w:divBdr>
        <w:top w:val="none" w:sz="0" w:space="0" w:color="auto"/>
        <w:left w:val="none" w:sz="0" w:space="0" w:color="auto"/>
        <w:bottom w:val="none" w:sz="0" w:space="0" w:color="auto"/>
        <w:right w:val="none" w:sz="0" w:space="0" w:color="auto"/>
      </w:divBdr>
    </w:div>
    <w:div w:id="1978803393">
      <w:bodyDiv w:val="1"/>
      <w:marLeft w:val="0"/>
      <w:marRight w:val="0"/>
      <w:marTop w:val="0"/>
      <w:marBottom w:val="0"/>
      <w:divBdr>
        <w:top w:val="none" w:sz="0" w:space="0" w:color="auto"/>
        <w:left w:val="none" w:sz="0" w:space="0" w:color="auto"/>
        <w:bottom w:val="none" w:sz="0" w:space="0" w:color="auto"/>
        <w:right w:val="none" w:sz="0" w:space="0" w:color="auto"/>
      </w:divBdr>
    </w:div>
    <w:div w:id="1991598651">
      <w:bodyDiv w:val="1"/>
      <w:marLeft w:val="0"/>
      <w:marRight w:val="0"/>
      <w:marTop w:val="0"/>
      <w:marBottom w:val="0"/>
      <w:divBdr>
        <w:top w:val="none" w:sz="0" w:space="0" w:color="auto"/>
        <w:left w:val="none" w:sz="0" w:space="0" w:color="auto"/>
        <w:bottom w:val="none" w:sz="0" w:space="0" w:color="auto"/>
        <w:right w:val="none" w:sz="0" w:space="0" w:color="auto"/>
      </w:divBdr>
    </w:div>
    <w:div w:id="2009750446">
      <w:bodyDiv w:val="1"/>
      <w:marLeft w:val="0"/>
      <w:marRight w:val="0"/>
      <w:marTop w:val="0"/>
      <w:marBottom w:val="0"/>
      <w:divBdr>
        <w:top w:val="none" w:sz="0" w:space="0" w:color="auto"/>
        <w:left w:val="none" w:sz="0" w:space="0" w:color="auto"/>
        <w:bottom w:val="none" w:sz="0" w:space="0" w:color="auto"/>
        <w:right w:val="none" w:sz="0" w:space="0" w:color="auto"/>
      </w:divBdr>
    </w:div>
    <w:div w:id="2040663296">
      <w:bodyDiv w:val="1"/>
      <w:marLeft w:val="0"/>
      <w:marRight w:val="0"/>
      <w:marTop w:val="0"/>
      <w:marBottom w:val="0"/>
      <w:divBdr>
        <w:top w:val="none" w:sz="0" w:space="0" w:color="auto"/>
        <w:left w:val="none" w:sz="0" w:space="0" w:color="auto"/>
        <w:bottom w:val="none" w:sz="0" w:space="0" w:color="auto"/>
        <w:right w:val="none" w:sz="0" w:space="0" w:color="auto"/>
      </w:divBdr>
    </w:div>
    <w:div w:id="2062055113">
      <w:bodyDiv w:val="1"/>
      <w:marLeft w:val="0"/>
      <w:marRight w:val="0"/>
      <w:marTop w:val="0"/>
      <w:marBottom w:val="0"/>
      <w:divBdr>
        <w:top w:val="none" w:sz="0" w:space="0" w:color="auto"/>
        <w:left w:val="none" w:sz="0" w:space="0" w:color="auto"/>
        <w:bottom w:val="none" w:sz="0" w:space="0" w:color="auto"/>
        <w:right w:val="none" w:sz="0" w:space="0" w:color="auto"/>
      </w:divBdr>
    </w:div>
    <w:div w:id="2078933203">
      <w:bodyDiv w:val="1"/>
      <w:marLeft w:val="0"/>
      <w:marRight w:val="0"/>
      <w:marTop w:val="0"/>
      <w:marBottom w:val="0"/>
      <w:divBdr>
        <w:top w:val="none" w:sz="0" w:space="0" w:color="auto"/>
        <w:left w:val="none" w:sz="0" w:space="0" w:color="auto"/>
        <w:bottom w:val="none" w:sz="0" w:space="0" w:color="auto"/>
        <w:right w:val="none" w:sz="0" w:space="0" w:color="auto"/>
      </w:divBdr>
    </w:div>
    <w:div w:id="2110465410">
      <w:bodyDiv w:val="1"/>
      <w:marLeft w:val="0"/>
      <w:marRight w:val="0"/>
      <w:marTop w:val="0"/>
      <w:marBottom w:val="0"/>
      <w:divBdr>
        <w:top w:val="none" w:sz="0" w:space="0" w:color="auto"/>
        <w:left w:val="none" w:sz="0" w:space="0" w:color="auto"/>
        <w:bottom w:val="none" w:sz="0" w:space="0" w:color="auto"/>
        <w:right w:val="none" w:sz="0" w:space="0" w:color="auto"/>
      </w:divBdr>
    </w:div>
    <w:div w:id="2115399620">
      <w:bodyDiv w:val="1"/>
      <w:marLeft w:val="0"/>
      <w:marRight w:val="0"/>
      <w:marTop w:val="0"/>
      <w:marBottom w:val="0"/>
      <w:divBdr>
        <w:top w:val="none" w:sz="0" w:space="0" w:color="auto"/>
        <w:left w:val="none" w:sz="0" w:space="0" w:color="auto"/>
        <w:bottom w:val="none" w:sz="0" w:space="0" w:color="auto"/>
        <w:right w:val="none" w:sz="0" w:space="0" w:color="auto"/>
      </w:divBdr>
    </w:div>
    <w:div w:id="2130586128">
      <w:bodyDiv w:val="1"/>
      <w:marLeft w:val="0"/>
      <w:marRight w:val="0"/>
      <w:marTop w:val="0"/>
      <w:marBottom w:val="0"/>
      <w:divBdr>
        <w:top w:val="none" w:sz="0" w:space="0" w:color="auto"/>
        <w:left w:val="none" w:sz="0" w:space="0" w:color="auto"/>
        <w:bottom w:val="none" w:sz="0" w:space="0" w:color="auto"/>
        <w:right w:val="none" w:sz="0" w:space="0" w:color="auto"/>
      </w:divBdr>
    </w:div>
    <w:div w:id="214087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eg"/><Relationship Id="rId47" Type="http://schemas.microsoft.com/office/2007/relationships/hdphoto" Target="media/hdphoto2.wdp"/><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4" Type="http://schemas.microsoft.com/office/2007/relationships/hdphoto" Target="media/hdphoto1.wdp"/><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gather.town/app/elLRMSRY1Y0WTMvG/mcrgraduateconferenc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hyperlink" Target="https://onlinelibrary.wiley.com/doi/full/10.1111/1468-0009.12498" TargetMode="External"/><Relationship Id="rId41" Type="http://schemas.openxmlformats.org/officeDocument/2006/relationships/image" Target="media/image28.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v-technician@jesus.cam.ac.u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8814E3B46584308A9331A751A94A58B"/>
        <w:category>
          <w:name w:val="General"/>
          <w:gallery w:val="placeholder"/>
        </w:category>
        <w:types>
          <w:type w:val="bbPlcHdr"/>
        </w:types>
        <w:behaviors>
          <w:behavior w:val="content"/>
        </w:behaviors>
        <w:guid w:val="{A8D8F281-F99C-43CF-90A6-934544D38198}"/>
      </w:docPartPr>
      <w:docPartBody>
        <w:p w:rsidR="00BC1179" w:rsidRDefault="00067D59" w:rsidP="00067D59">
          <w:pPr>
            <w:pStyle w:val="08814E3B46584308A9331A751A94A58B"/>
          </w:pPr>
          <w:r>
            <w:rPr>
              <w:rFonts w:asciiTheme="majorHAnsi" w:eastAsiaTheme="majorEastAsia" w:hAnsiTheme="majorHAnsi" w:cstheme="majorBidi"/>
              <w:sz w:val="36"/>
              <w:szCs w:val="36"/>
            </w:rPr>
            <w:t>[Type the document title]</w:t>
          </w:r>
        </w:p>
      </w:docPartBody>
    </w:docPart>
    <w:docPart>
      <w:docPartPr>
        <w:name w:val="C0BDF4B5138249A8B770C8AE38B7FFDE"/>
        <w:category>
          <w:name w:val="General"/>
          <w:gallery w:val="placeholder"/>
        </w:category>
        <w:types>
          <w:type w:val="bbPlcHdr"/>
        </w:types>
        <w:behaviors>
          <w:behavior w:val="content"/>
        </w:behaviors>
        <w:guid w:val="{CB071EE7-DBBA-4F67-B520-2A75DF2E53C2}"/>
      </w:docPartPr>
      <w:docPartBody>
        <w:p w:rsidR="00BC1179" w:rsidRDefault="00067D59" w:rsidP="00067D59">
          <w:pPr>
            <w:pStyle w:val="C0BDF4B5138249A8B770C8AE38B7FFDE"/>
          </w:pPr>
          <w:r>
            <w:rPr>
              <w:rFonts w:asciiTheme="majorHAnsi" w:eastAsiaTheme="majorEastAsia" w:hAnsiTheme="majorHAnsi" w:cstheme="majorBidi"/>
              <w:b/>
              <w:bCs/>
              <w:color w:val="4472C4" w:themeColor="accent1"/>
              <w:sz w:val="36"/>
              <w:szCs w:val="36"/>
            </w:rPr>
            <w:t>[Year]</w:t>
          </w:r>
        </w:p>
      </w:docPartBody>
    </w:docPart>
    <w:docPart>
      <w:docPartPr>
        <w:name w:val="813CF06E40D64255A36240D15595481F"/>
        <w:category>
          <w:name w:val="General"/>
          <w:gallery w:val="placeholder"/>
        </w:category>
        <w:types>
          <w:type w:val="bbPlcHdr"/>
        </w:types>
        <w:behaviors>
          <w:behavior w:val="content"/>
        </w:behaviors>
        <w:guid w:val="{79998852-43F4-46F0-8350-537DBA655C9C}"/>
      </w:docPartPr>
      <w:docPartBody>
        <w:p w:rsidR="00BC1179" w:rsidRDefault="00067D59" w:rsidP="00067D59">
          <w:pPr>
            <w:pStyle w:val="813CF06E40D64255A36240D15595481F"/>
          </w:pPr>
          <w:r>
            <w:rPr>
              <w:rFonts w:asciiTheme="majorHAnsi" w:eastAsiaTheme="majorEastAsia" w:hAnsiTheme="majorHAnsi" w:cstheme="majorBidi"/>
              <w:sz w:val="36"/>
              <w:szCs w:val="36"/>
            </w:rPr>
            <w:t>[Type the document title]</w:t>
          </w:r>
        </w:p>
      </w:docPartBody>
    </w:docPart>
    <w:docPart>
      <w:docPartPr>
        <w:name w:val="9D2F5B91824349FBA2E97F76C4B6A0BE"/>
        <w:category>
          <w:name w:val="General"/>
          <w:gallery w:val="placeholder"/>
        </w:category>
        <w:types>
          <w:type w:val="bbPlcHdr"/>
        </w:types>
        <w:behaviors>
          <w:behavior w:val="content"/>
        </w:behaviors>
        <w:guid w:val="{4AEF3CA1-3876-41F8-9EC6-93872F7D03BE}"/>
      </w:docPartPr>
      <w:docPartBody>
        <w:p w:rsidR="00BC1179" w:rsidRDefault="00067D59" w:rsidP="00067D59">
          <w:pPr>
            <w:pStyle w:val="9D2F5B91824349FBA2E97F76C4B6A0BE"/>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AR PL SungtiL GB">
    <w:charset w:val="00"/>
    <w:family w:val="auto"/>
    <w:pitch w:val="variable"/>
  </w:font>
  <w:font w:name="Lohit Devanagari">
    <w:altName w:val="Calibri"/>
    <w:charset w:val="00"/>
    <w:family w:val="auto"/>
    <w:pitch w:val="default"/>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haker 2 Lance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D59"/>
    <w:rsid w:val="00067D59"/>
    <w:rsid w:val="00100E40"/>
    <w:rsid w:val="00234147"/>
    <w:rsid w:val="00321172"/>
    <w:rsid w:val="003B2C8A"/>
    <w:rsid w:val="0070191E"/>
    <w:rsid w:val="00BC1179"/>
    <w:rsid w:val="00E730D3"/>
    <w:rsid w:val="00F445C7"/>
    <w:rsid w:val="00FA6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814E3B46584308A9331A751A94A58B">
    <w:name w:val="08814E3B46584308A9331A751A94A58B"/>
    <w:rsid w:val="00067D59"/>
  </w:style>
  <w:style w:type="paragraph" w:customStyle="1" w:styleId="C0BDF4B5138249A8B770C8AE38B7FFDE">
    <w:name w:val="C0BDF4B5138249A8B770C8AE38B7FFDE"/>
    <w:rsid w:val="00067D59"/>
  </w:style>
  <w:style w:type="paragraph" w:customStyle="1" w:styleId="813CF06E40D64255A36240D15595481F">
    <w:name w:val="813CF06E40D64255A36240D15595481F"/>
    <w:rsid w:val="00067D59"/>
  </w:style>
  <w:style w:type="paragraph" w:customStyle="1" w:styleId="9D2F5B91824349FBA2E97F76C4B6A0BE">
    <w:name w:val="9D2F5B91824349FBA2E97F76C4B6A0BE"/>
    <w:rsid w:val="00067D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CE18EE-F156-4646-8FBA-24A9EBEEB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8674</Words>
  <Characters>49443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Jesus College Graduate Conference</vt:lpstr>
    </vt:vector>
  </TitlesOfParts>
  <Company/>
  <LinksUpToDate>false</LinksUpToDate>
  <CharactersWithSpaces>58001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Jesus College Graduate Conference</dc:title>
  <dc:creator>John</dc:creator>
  <cp:lastModifiedBy>Hannah Charlotte</cp:lastModifiedBy>
  <cp:revision>2</cp:revision>
  <cp:lastPrinted>2021-03-02T19:41:00Z</cp:lastPrinted>
  <dcterms:created xsi:type="dcterms:W3CDTF">2021-03-23T15:46:00Z</dcterms:created>
  <dcterms:modified xsi:type="dcterms:W3CDTF">2021-03-23T15:46:00Z</dcterms:modified>
</cp:coreProperties>
</file>